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6A" w:rsidRPr="00492BEA" w:rsidRDefault="00724172" w:rsidP="00510895">
      <w:pPr>
        <w:tabs>
          <w:tab w:val="left" w:pos="1701"/>
        </w:tabs>
        <w:spacing w:after="0"/>
        <w:ind w:left="-284"/>
        <w:jc w:val="center"/>
        <w:outlineLvl w:val="0"/>
        <w:rPr>
          <w:rFonts w:ascii="Arial" w:eastAsia="Times New Roman" w:hAnsi="Arial" w:cs="Arial"/>
          <w:bCs/>
          <w:kern w:val="36"/>
          <w:sz w:val="40"/>
          <w:szCs w:val="32"/>
        </w:rPr>
      </w:pPr>
      <w:r>
        <w:rPr>
          <w:rFonts w:ascii="Arial" w:eastAsia="Times New Roman" w:hAnsi="Arial" w:cs="Arial"/>
          <w:bCs/>
          <w:kern w:val="36"/>
          <w:sz w:val="40"/>
          <w:szCs w:val="32"/>
        </w:rPr>
        <w:t xml:space="preserve"> </w:t>
      </w:r>
      <w:bookmarkStart w:id="0" w:name="_GoBack"/>
      <w:bookmarkEnd w:id="0"/>
      <w:r w:rsidR="00770F6A" w:rsidRPr="00492BEA">
        <w:rPr>
          <w:rFonts w:ascii="Arial" w:eastAsia="Times New Roman" w:hAnsi="Arial" w:cs="Arial"/>
          <w:bCs/>
          <w:kern w:val="36"/>
          <w:sz w:val="40"/>
          <w:szCs w:val="32"/>
        </w:rPr>
        <w:t>СПб НИУ ИТМО</w:t>
      </w:r>
    </w:p>
    <w:p w:rsidR="00770F6A" w:rsidRPr="00492BEA" w:rsidRDefault="00770F6A" w:rsidP="00510895">
      <w:pPr>
        <w:spacing w:after="0"/>
        <w:ind w:left="-284"/>
        <w:jc w:val="center"/>
        <w:outlineLvl w:val="0"/>
        <w:rPr>
          <w:rFonts w:ascii="Arial" w:eastAsia="Times New Roman" w:hAnsi="Arial" w:cs="Arial"/>
          <w:bCs/>
          <w:kern w:val="36"/>
          <w:sz w:val="28"/>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r w:rsidRPr="00492BEA">
        <w:rPr>
          <w:rFonts w:ascii="Arial" w:eastAsia="Times New Roman" w:hAnsi="Arial" w:cs="Arial"/>
          <w:bCs/>
          <w:kern w:val="36"/>
          <w:sz w:val="32"/>
          <w:szCs w:val="32"/>
        </w:rPr>
        <w:t>кафедра ИПМ</w:t>
      </w:r>
    </w:p>
    <w:p w:rsidR="00770F6A" w:rsidRDefault="00770F6A" w:rsidP="00510895">
      <w:pPr>
        <w:spacing w:after="0"/>
        <w:ind w:left="-284"/>
        <w:jc w:val="center"/>
        <w:outlineLvl w:val="0"/>
        <w:rPr>
          <w:rStyle w:val="apple-style-span"/>
          <w:rFonts w:ascii="Arial" w:hAnsi="Arial" w:cs="Arial"/>
          <w:sz w:val="36"/>
          <w:szCs w:val="32"/>
        </w:rPr>
      </w:pPr>
    </w:p>
    <w:p w:rsidR="00770F6A" w:rsidRPr="00492BEA" w:rsidRDefault="00510895" w:rsidP="00510895">
      <w:pPr>
        <w:spacing w:after="0"/>
        <w:ind w:left="-284"/>
        <w:jc w:val="center"/>
        <w:outlineLvl w:val="0"/>
        <w:rPr>
          <w:rFonts w:ascii="Arial" w:eastAsia="Times New Roman" w:hAnsi="Arial" w:cs="Arial"/>
          <w:bCs/>
          <w:kern w:val="36"/>
          <w:sz w:val="36"/>
          <w:szCs w:val="32"/>
        </w:rPr>
      </w:pPr>
      <w:r>
        <w:rPr>
          <w:rStyle w:val="apple-style-span"/>
          <w:rFonts w:ascii="Arial" w:hAnsi="Arial" w:cs="Arial"/>
          <w:sz w:val="36"/>
          <w:szCs w:val="32"/>
        </w:rPr>
        <w:t>Физика</w:t>
      </w: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2"/>
          <w:szCs w:val="32"/>
        </w:rPr>
      </w:pPr>
    </w:p>
    <w:p w:rsidR="00770F6A" w:rsidRPr="00492BEA" w:rsidRDefault="00770F6A" w:rsidP="00510895">
      <w:pPr>
        <w:spacing w:after="0"/>
        <w:ind w:left="-284"/>
        <w:jc w:val="center"/>
        <w:outlineLvl w:val="0"/>
        <w:rPr>
          <w:rFonts w:ascii="Arial" w:eastAsia="Times New Roman" w:hAnsi="Arial" w:cs="Arial"/>
          <w:bCs/>
          <w:kern w:val="36"/>
          <w:sz w:val="36"/>
          <w:szCs w:val="32"/>
        </w:rPr>
      </w:pPr>
      <w:r w:rsidRPr="00492BEA">
        <w:rPr>
          <w:rFonts w:ascii="Arial" w:eastAsia="Times New Roman" w:hAnsi="Arial" w:cs="Arial"/>
          <w:bCs/>
          <w:kern w:val="36"/>
          <w:sz w:val="36"/>
          <w:szCs w:val="32"/>
        </w:rPr>
        <w:t>Лабораторная работа №</w:t>
      </w:r>
      <w:r>
        <w:rPr>
          <w:rFonts w:ascii="Arial" w:eastAsia="Times New Roman" w:hAnsi="Arial" w:cs="Arial"/>
          <w:bCs/>
          <w:kern w:val="36"/>
          <w:sz w:val="36"/>
          <w:szCs w:val="32"/>
        </w:rPr>
        <w:t xml:space="preserve"> </w:t>
      </w:r>
      <w:r w:rsidR="00510895">
        <w:rPr>
          <w:rFonts w:ascii="Arial" w:eastAsia="Times New Roman" w:hAnsi="Arial" w:cs="Arial"/>
          <w:bCs/>
          <w:kern w:val="36"/>
          <w:sz w:val="36"/>
          <w:szCs w:val="32"/>
        </w:rPr>
        <w:t>1</w:t>
      </w:r>
    </w:p>
    <w:p w:rsidR="00770F6A" w:rsidRPr="00492BEA" w:rsidRDefault="00770F6A" w:rsidP="00510895">
      <w:pPr>
        <w:pStyle w:val="Default"/>
        <w:spacing w:line="276" w:lineRule="auto"/>
        <w:ind w:left="-284"/>
        <w:rPr>
          <w:rFonts w:ascii="Arial" w:hAnsi="Arial" w:cs="Arial"/>
          <w:sz w:val="36"/>
          <w:szCs w:val="32"/>
        </w:rPr>
      </w:pPr>
    </w:p>
    <w:p w:rsidR="00770F6A" w:rsidRPr="00492BEA" w:rsidRDefault="00770F6A" w:rsidP="00510895">
      <w:pPr>
        <w:pStyle w:val="Default"/>
        <w:spacing w:line="276" w:lineRule="auto"/>
        <w:ind w:left="-284"/>
        <w:rPr>
          <w:rFonts w:ascii="Arial" w:hAnsi="Arial" w:cs="Arial"/>
          <w:sz w:val="36"/>
          <w:szCs w:val="32"/>
        </w:rPr>
      </w:pPr>
    </w:p>
    <w:p w:rsidR="00510895" w:rsidRDefault="00510895" w:rsidP="00510895">
      <w:pPr>
        <w:tabs>
          <w:tab w:val="left" w:pos="5145"/>
        </w:tabs>
        <w:spacing w:after="0"/>
        <w:ind w:left="-284"/>
        <w:jc w:val="center"/>
        <w:outlineLvl w:val="0"/>
        <w:rPr>
          <w:rFonts w:ascii="Arial" w:hAnsi="Arial" w:cs="Arial"/>
          <w:bCs/>
          <w:sz w:val="32"/>
          <w:szCs w:val="32"/>
        </w:rPr>
      </w:pPr>
      <w:r w:rsidRPr="00510895">
        <w:rPr>
          <w:rFonts w:ascii="Arial" w:hAnsi="Arial" w:cs="Arial"/>
          <w:bCs/>
          <w:sz w:val="32"/>
          <w:szCs w:val="32"/>
        </w:rPr>
        <w:t>ОПРЕДЕЛЕНИЕ ПОСТОЯННОЙ Р</w:t>
      </w:r>
      <w:r>
        <w:rPr>
          <w:rFonts w:ascii="Arial" w:hAnsi="Arial" w:cs="Arial"/>
          <w:bCs/>
          <w:sz w:val="32"/>
          <w:szCs w:val="32"/>
        </w:rPr>
        <w:t>ИДБЕРГА</w:t>
      </w:r>
    </w:p>
    <w:p w:rsidR="00770F6A" w:rsidRDefault="00510895" w:rsidP="00510895">
      <w:pPr>
        <w:tabs>
          <w:tab w:val="left" w:pos="5145"/>
        </w:tabs>
        <w:spacing w:after="0"/>
        <w:ind w:left="-284"/>
        <w:jc w:val="center"/>
        <w:outlineLvl w:val="0"/>
        <w:rPr>
          <w:rFonts w:ascii="Arial" w:hAnsi="Arial" w:cs="Arial"/>
          <w:bCs/>
          <w:sz w:val="32"/>
          <w:szCs w:val="32"/>
        </w:rPr>
      </w:pPr>
      <w:r w:rsidRPr="00510895">
        <w:rPr>
          <w:rFonts w:ascii="Arial" w:hAnsi="Arial" w:cs="Arial"/>
          <w:bCs/>
          <w:sz w:val="32"/>
          <w:szCs w:val="32"/>
        </w:rPr>
        <w:t>ДЛЯ АТОМНОГО ВОДОРОДА</w:t>
      </w:r>
    </w:p>
    <w:p w:rsidR="00E02622" w:rsidRPr="00492BEA" w:rsidRDefault="00E02622" w:rsidP="00510895">
      <w:pPr>
        <w:tabs>
          <w:tab w:val="left" w:pos="5145"/>
        </w:tabs>
        <w:spacing w:after="0"/>
        <w:ind w:left="-284"/>
        <w:outlineLvl w:val="0"/>
        <w:rPr>
          <w:rFonts w:ascii="Arial" w:hAnsi="Arial" w:cs="Arial"/>
          <w:bCs/>
          <w:sz w:val="32"/>
          <w:szCs w:val="32"/>
        </w:rPr>
      </w:pPr>
    </w:p>
    <w:p w:rsidR="00770F6A" w:rsidRPr="00F40326" w:rsidRDefault="00770F6A" w:rsidP="00510895">
      <w:pPr>
        <w:spacing w:after="0"/>
        <w:ind w:left="-284"/>
        <w:jc w:val="center"/>
        <w:outlineLvl w:val="0"/>
        <w:rPr>
          <w:rFonts w:ascii="Arial" w:hAnsi="Arial" w:cs="Arial"/>
          <w:bCs/>
          <w:sz w:val="32"/>
          <w:szCs w:val="32"/>
        </w:rPr>
      </w:pPr>
    </w:p>
    <w:p w:rsidR="00770F6A" w:rsidRPr="00492BEA" w:rsidRDefault="00770F6A" w:rsidP="00510895">
      <w:pPr>
        <w:spacing w:after="0"/>
        <w:ind w:left="-284"/>
        <w:jc w:val="center"/>
        <w:outlineLvl w:val="0"/>
        <w:rPr>
          <w:rFonts w:ascii="Arial" w:hAnsi="Arial" w:cs="Arial"/>
          <w:bCs/>
          <w:sz w:val="32"/>
          <w:szCs w:val="32"/>
        </w:rPr>
      </w:pPr>
    </w:p>
    <w:p w:rsidR="00770F6A" w:rsidRPr="00492BEA" w:rsidRDefault="00770F6A" w:rsidP="00510895">
      <w:pPr>
        <w:spacing w:after="0"/>
        <w:ind w:left="-284"/>
        <w:jc w:val="center"/>
        <w:outlineLvl w:val="0"/>
        <w:rPr>
          <w:rFonts w:ascii="Arial" w:hAnsi="Arial" w:cs="Arial"/>
          <w:bCs/>
          <w:sz w:val="32"/>
          <w:szCs w:val="32"/>
        </w:rPr>
      </w:pPr>
    </w:p>
    <w:p w:rsidR="00770F6A" w:rsidRPr="00492BEA" w:rsidRDefault="00770F6A" w:rsidP="00510895">
      <w:pPr>
        <w:spacing w:after="0"/>
        <w:ind w:left="-284"/>
        <w:outlineLvl w:val="0"/>
        <w:rPr>
          <w:rFonts w:ascii="Arial" w:hAnsi="Arial" w:cs="Arial"/>
          <w:bCs/>
          <w:sz w:val="32"/>
          <w:szCs w:val="32"/>
        </w:rPr>
      </w:pPr>
    </w:p>
    <w:p w:rsidR="00770F6A" w:rsidRDefault="00770F6A" w:rsidP="00510895">
      <w:pPr>
        <w:spacing w:after="0"/>
        <w:ind w:left="-284"/>
        <w:outlineLvl w:val="0"/>
        <w:rPr>
          <w:rFonts w:ascii="Arial" w:hAnsi="Arial" w:cs="Arial"/>
          <w:bCs/>
          <w:sz w:val="32"/>
          <w:szCs w:val="32"/>
        </w:rPr>
      </w:pPr>
    </w:p>
    <w:p w:rsidR="00510895" w:rsidRDefault="00510895" w:rsidP="00510895">
      <w:pPr>
        <w:spacing w:after="0"/>
        <w:ind w:left="-284"/>
        <w:outlineLvl w:val="0"/>
        <w:rPr>
          <w:rFonts w:ascii="Arial" w:hAnsi="Arial" w:cs="Arial"/>
          <w:bCs/>
          <w:sz w:val="32"/>
          <w:szCs w:val="32"/>
        </w:rPr>
      </w:pPr>
    </w:p>
    <w:p w:rsidR="00510895" w:rsidRDefault="00510895" w:rsidP="00510895">
      <w:pPr>
        <w:spacing w:after="0"/>
        <w:ind w:left="-284"/>
        <w:outlineLvl w:val="0"/>
        <w:rPr>
          <w:rFonts w:ascii="Arial" w:hAnsi="Arial" w:cs="Arial"/>
          <w:bCs/>
          <w:sz w:val="32"/>
          <w:szCs w:val="32"/>
        </w:rPr>
      </w:pPr>
    </w:p>
    <w:p w:rsidR="00510895" w:rsidRPr="00F40326" w:rsidRDefault="00510895" w:rsidP="00510895">
      <w:pPr>
        <w:spacing w:after="0"/>
        <w:ind w:left="-284"/>
        <w:outlineLvl w:val="0"/>
        <w:rPr>
          <w:rFonts w:ascii="Arial" w:hAnsi="Arial" w:cs="Arial"/>
          <w:bCs/>
          <w:sz w:val="32"/>
          <w:szCs w:val="32"/>
        </w:rPr>
      </w:pPr>
    </w:p>
    <w:p w:rsidR="00770F6A" w:rsidRPr="00F40326" w:rsidRDefault="00770F6A" w:rsidP="00510895">
      <w:pPr>
        <w:spacing w:after="0"/>
        <w:ind w:left="-284"/>
        <w:outlineLvl w:val="0"/>
        <w:rPr>
          <w:rFonts w:ascii="Arial" w:hAnsi="Arial" w:cs="Arial"/>
          <w:bCs/>
          <w:sz w:val="32"/>
          <w:szCs w:val="32"/>
        </w:rPr>
      </w:pPr>
    </w:p>
    <w:p w:rsidR="00770F6A" w:rsidRPr="00492BEA" w:rsidRDefault="00770F6A" w:rsidP="00510895">
      <w:pPr>
        <w:spacing w:after="0"/>
        <w:ind w:left="-284"/>
        <w:outlineLvl w:val="0"/>
        <w:rPr>
          <w:rFonts w:ascii="Arial" w:hAnsi="Arial" w:cs="Arial"/>
          <w:bCs/>
          <w:sz w:val="36"/>
          <w:szCs w:val="32"/>
        </w:rPr>
      </w:pPr>
    </w:p>
    <w:p w:rsidR="00770F6A" w:rsidRPr="00492BEA" w:rsidRDefault="00770F6A" w:rsidP="00510895">
      <w:pPr>
        <w:tabs>
          <w:tab w:val="left" w:pos="3750"/>
        </w:tabs>
        <w:spacing w:after="0"/>
        <w:ind w:left="5529"/>
        <w:outlineLvl w:val="0"/>
        <w:rPr>
          <w:rFonts w:ascii="Arial" w:hAnsi="Arial" w:cs="Arial"/>
          <w:bCs/>
          <w:sz w:val="32"/>
          <w:szCs w:val="28"/>
        </w:rPr>
      </w:pPr>
      <w:r w:rsidRPr="00492BEA">
        <w:rPr>
          <w:rFonts w:ascii="Arial" w:hAnsi="Arial" w:cs="Arial"/>
          <w:bCs/>
          <w:sz w:val="32"/>
          <w:szCs w:val="28"/>
        </w:rPr>
        <w:t>Работу выполнил:</w:t>
      </w:r>
    </w:p>
    <w:p w:rsidR="00770F6A" w:rsidRPr="00492BEA" w:rsidRDefault="00770F6A" w:rsidP="00510895">
      <w:pPr>
        <w:tabs>
          <w:tab w:val="left" w:pos="3750"/>
        </w:tabs>
        <w:spacing w:after="0"/>
        <w:ind w:left="5529"/>
        <w:outlineLvl w:val="0"/>
        <w:rPr>
          <w:rFonts w:ascii="Arial" w:hAnsi="Arial" w:cs="Arial"/>
          <w:bCs/>
          <w:sz w:val="32"/>
          <w:szCs w:val="28"/>
        </w:rPr>
      </w:pPr>
      <w:r w:rsidRPr="00492BEA">
        <w:rPr>
          <w:rFonts w:ascii="Arial" w:hAnsi="Arial" w:cs="Arial"/>
          <w:bCs/>
          <w:sz w:val="32"/>
          <w:szCs w:val="28"/>
        </w:rPr>
        <w:t xml:space="preserve">Студент </w:t>
      </w:r>
      <w:r w:rsidRPr="005D3AA9">
        <w:rPr>
          <w:rFonts w:ascii="Andalus" w:hAnsi="Andalus" w:cs="Andalus"/>
          <w:bCs/>
          <w:sz w:val="32"/>
          <w:szCs w:val="28"/>
          <w:lang w:val="en-US"/>
        </w:rPr>
        <w:t>II</w:t>
      </w:r>
      <w:r w:rsidRPr="00492BEA">
        <w:rPr>
          <w:rFonts w:ascii="Arial" w:hAnsi="Arial" w:cs="Arial"/>
          <w:bCs/>
          <w:sz w:val="32"/>
          <w:szCs w:val="28"/>
        </w:rPr>
        <w:t xml:space="preserve"> курса</w:t>
      </w:r>
    </w:p>
    <w:p w:rsidR="00770F6A" w:rsidRPr="00492BEA" w:rsidRDefault="00770F6A" w:rsidP="00510895">
      <w:pPr>
        <w:tabs>
          <w:tab w:val="left" w:pos="3750"/>
        </w:tabs>
        <w:spacing w:after="0"/>
        <w:ind w:left="5529"/>
        <w:outlineLvl w:val="0"/>
        <w:rPr>
          <w:rFonts w:ascii="Arial" w:hAnsi="Arial" w:cs="Arial"/>
          <w:bCs/>
          <w:sz w:val="32"/>
          <w:szCs w:val="28"/>
        </w:rPr>
      </w:pPr>
      <w:r w:rsidRPr="00492BEA">
        <w:rPr>
          <w:rFonts w:ascii="Arial" w:hAnsi="Arial" w:cs="Arial"/>
          <w:bCs/>
          <w:sz w:val="32"/>
          <w:szCs w:val="28"/>
        </w:rPr>
        <w:t>Группы № 2120</w:t>
      </w:r>
    </w:p>
    <w:p w:rsidR="00510895" w:rsidRDefault="00770F6A" w:rsidP="00510895">
      <w:pPr>
        <w:tabs>
          <w:tab w:val="left" w:pos="3750"/>
        </w:tabs>
        <w:spacing w:after="0"/>
        <w:ind w:left="5529"/>
        <w:outlineLvl w:val="0"/>
        <w:rPr>
          <w:rFonts w:ascii="Arial" w:hAnsi="Arial" w:cs="Arial"/>
          <w:bCs/>
          <w:sz w:val="32"/>
          <w:szCs w:val="28"/>
        </w:rPr>
      </w:pPr>
      <w:r w:rsidRPr="00492BEA">
        <w:rPr>
          <w:rFonts w:ascii="Arial" w:hAnsi="Arial" w:cs="Arial"/>
          <w:bCs/>
          <w:sz w:val="32"/>
          <w:szCs w:val="28"/>
        </w:rPr>
        <w:t>Журавлев Виталий</w:t>
      </w:r>
    </w:p>
    <w:p w:rsidR="00770F6A" w:rsidRPr="00F40326" w:rsidRDefault="00C12174" w:rsidP="00510895">
      <w:pPr>
        <w:tabs>
          <w:tab w:val="left" w:pos="3750"/>
        </w:tabs>
        <w:spacing w:after="0"/>
        <w:ind w:left="-284"/>
        <w:outlineLvl w:val="0"/>
        <w:rPr>
          <w:rFonts w:ascii="Arial" w:hAnsi="Arial" w:cs="Arial"/>
          <w:bCs/>
          <w:sz w:val="32"/>
          <w:szCs w:val="32"/>
        </w:rPr>
      </w:pPr>
      <w:r>
        <w:rPr>
          <w:rFonts w:ascii="Arial" w:hAnsi="Arial" w:cs="Arial"/>
          <w:bCs/>
          <w:sz w:val="32"/>
          <w:szCs w:val="32"/>
        </w:rPr>
        <w:tab/>
      </w:r>
    </w:p>
    <w:p w:rsidR="00770F6A" w:rsidRPr="00492BEA" w:rsidRDefault="00770F6A" w:rsidP="00510895">
      <w:pPr>
        <w:tabs>
          <w:tab w:val="left" w:pos="3750"/>
        </w:tabs>
        <w:spacing w:after="0"/>
        <w:ind w:left="-284"/>
        <w:jc w:val="center"/>
        <w:outlineLvl w:val="0"/>
        <w:rPr>
          <w:rFonts w:ascii="Arial" w:hAnsi="Arial" w:cs="Arial"/>
          <w:bCs/>
          <w:sz w:val="32"/>
          <w:szCs w:val="32"/>
        </w:rPr>
      </w:pPr>
      <w:r w:rsidRPr="00492BEA">
        <w:rPr>
          <w:rFonts w:ascii="Arial" w:hAnsi="Arial" w:cs="Arial"/>
          <w:bCs/>
          <w:sz w:val="32"/>
          <w:szCs w:val="32"/>
        </w:rPr>
        <w:t xml:space="preserve">Санкт-Петербург </w:t>
      </w:r>
    </w:p>
    <w:p w:rsidR="00770F6A" w:rsidRPr="00F40326" w:rsidRDefault="00770F6A" w:rsidP="00510895">
      <w:pPr>
        <w:tabs>
          <w:tab w:val="left" w:pos="3750"/>
        </w:tabs>
        <w:spacing w:after="0"/>
        <w:ind w:left="-284"/>
        <w:jc w:val="center"/>
        <w:outlineLvl w:val="0"/>
        <w:rPr>
          <w:rFonts w:ascii="Arial" w:hAnsi="Arial" w:cs="Arial"/>
          <w:bCs/>
          <w:sz w:val="32"/>
          <w:szCs w:val="32"/>
        </w:rPr>
      </w:pPr>
      <w:r w:rsidRPr="00492BEA">
        <w:rPr>
          <w:rFonts w:ascii="Arial" w:hAnsi="Arial" w:cs="Arial"/>
          <w:bCs/>
          <w:sz w:val="32"/>
          <w:szCs w:val="32"/>
        </w:rPr>
        <w:t>2013 г.</w:t>
      </w:r>
    </w:p>
    <w:p w:rsidR="00C12174" w:rsidRPr="00510895" w:rsidRDefault="00C12174" w:rsidP="002019B8">
      <w:pPr>
        <w:rPr>
          <w:rFonts w:ascii="Arial" w:hAnsi="Arial" w:cs="Arial"/>
          <w:sz w:val="24"/>
        </w:rPr>
      </w:pPr>
      <w:r w:rsidRPr="00C12174">
        <w:rPr>
          <w:rFonts w:ascii="Arial" w:hAnsi="Arial" w:cs="Arial"/>
          <w:b/>
          <w:sz w:val="28"/>
          <w:u w:val="single"/>
        </w:rPr>
        <w:lastRenderedPageBreak/>
        <w:t>Цель работы:</w:t>
      </w:r>
    </w:p>
    <w:p w:rsidR="00510895" w:rsidRDefault="00510895" w:rsidP="002019B8">
      <w:pPr>
        <w:rPr>
          <w:rFonts w:ascii="Arial" w:hAnsi="Arial" w:cs="Arial"/>
          <w:sz w:val="24"/>
        </w:rPr>
      </w:pPr>
      <w:r>
        <w:rPr>
          <w:rFonts w:ascii="Arial" w:hAnsi="Arial" w:cs="Arial"/>
          <w:sz w:val="24"/>
        </w:rPr>
        <w:t>П</w:t>
      </w:r>
      <w:r w:rsidRPr="00510895">
        <w:rPr>
          <w:rFonts w:ascii="Arial" w:hAnsi="Arial" w:cs="Arial"/>
          <w:sz w:val="24"/>
        </w:rPr>
        <w:t>олучение численного значения постоянной Ридберга для атомного водорода из экспериментальных данных и его сравнение с рассчитанной теоретически.</w:t>
      </w:r>
    </w:p>
    <w:p w:rsidR="00510895" w:rsidRPr="00510895" w:rsidRDefault="00510895" w:rsidP="002019B8">
      <w:pPr>
        <w:rPr>
          <w:rFonts w:ascii="Arial" w:hAnsi="Arial" w:cs="Arial"/>
          <w:b/>
          <w:sz w:val="28"/>
          <w:u w:val="single"/>
        </w:rPr>
      </w:pPr>
      <w:r w:rsidRPr="00510895">
        <w:rPr>
          <w:rFonts w:ascii="Arial" w:hAnsi="Arial" w:cs="Arial"/>
          <w:b/>
          <w:sz w:val="28"/>
          <w:u w:val="single"/>
        </w:rPr>
        <w:t>Теоритические основы:</w:t>
      </w:r>
    </w:p>
    <w:p w:rsidR="00510895" w:rsidRPr="00510895" w:rsidRDefault="00510895" w:rsidP="002019B8">
      <w:pPr>
        <w:pStyle w:val="af"/>
        <w:ind w:firstLine="0"/>
        <w:rPr>
          <w:rFonts w:ascii="Arial" w:hAnsi="Arial" w:cs="Arial"/>
          <w:szCs w:val="22"/>
        </w:rPr>
      </w:pPr>
      <w:r w:rsidRPr="00510895">
        <w:rPr>
          <w:rFonts w:ascii="Arial" w:hAnsi="Arial" w:cs="Arial"/>
          <w:szCs w:val="22"/>
        </w:rPr>
        <w:t>Серия Бальмера дается уравнением</w:t>
      </w:r>
    </w:p>
    <w:p w:rsidR="00510895" w:rsidRPr="00510895" w:rsidRDefault="00510895" w:rsidP="002019B8">
      <w:pPr>
        <w:spacing w:after="0"/>
        <w:jc w:val="center"/>
        <w:rPr>
          <w:rFonts w:ascii="Arial" w:hAnsi="Arial" w:cs="Arial"/>
          <w:sz w:val="24"/>
        </w:rPr>
      </w:pPr>
      <w:r w:rsidRPr="00510895">
        <w:rPr>
          <w:rFonts w:ascii="Arial" w:hAnsi="Arial" w:cs="Arial"/>
          <w:position w:val="-32"/>
          <w:sz w:val="24"/>
        </w:rPr>
        <w:object w:dxaOrig="1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7.5pt" o:ole="" fillcolor="window">
            <v:imagedata r:id="rId8" o:title=""/>
          </v:shape>
          <o:OLEObject Type="Embed" ProgID="Equation.3" ShapeID="_x0000_i1025" DrawAspect="Content" ObjectID="_1448060848" r:id="rId9"/>
        </w:object>
      </w:r>
    </w:p>
    <w:p w:rsidR="00510895" w:rsidRPr="00510895" w:rsidRDefault="00510895" w:rsidP="002019B8">
      <w:pPr>
        <w:spacing w:after="0"/>
        <w:rPr>
          <w:rFonts w:ascii="Arial" w:hAnsi="Arial" w:cs="Arial"/>
          <w:sz w:val="24"/>
        </w:rPr>
      </w:pPr>
      <w:r w:rsidRPr="00510895">
        <w:rPr>
          <w:rFonts w:ascii="Arial" w:hAnsi="Arial" w:cs="Arial"/>
          <w:sz w:val="24"/>
        </w:rPr>
        <w:t>То есть,</w:t>
      </w:r>
    </w:p>
    <w:p w:rsidR="00510895" w:rsidRPr="00510895" w:rsidRDefault="00510895" w:rsidP="002019B8">
      <w:pPr>
        <w:tabs>
          <w:tab w:val="left" w:pos="-1701"/>
          <w:tab w:val="left" w:pos="-1560"/>
          <w:tab w:val="left" w:pos="9639"/>
        </w:tabs>
        <w:spacing w:after="0"/>
        <w:rPr>
          <w:rFonts w:ascii="Arial" w:hAnsi="Arial" w:cs="Arial"/>
          <w:sz w:val="24"/>
        </w:rPr>
      </w:pPr>
      <w:r w:rsidRPr="00510895">
        <w:rPr>
          <w:rFonts w:ascii="Arial" w:hAnsi="Arial" w:cs="Arial"/>
          <w:position w:val="-24"/>
          <w:sz w:val="24"/>
        </w:rPr>
        <w:object w:dxaOrig="1180" w:dyaOrig="620">
          <v:shape id="_x0000_i1026" type="#_x0000_t75" style="width:59.25pt;height:30.75pt" o:ole="" fillcolor="window">
            <v:imagedata r:id="rId10" o:title=""/>
          </v:shape>
          <o:OLEObject Type="Embed" ProgID="Equation.3" ShapeID="_x0000_i1026" DrawAspect="Content" ObjectID="_1448060849" r:id="rId11"/>
        </w:object>
      </w:r>
      <w:r w:rsidRPr="00510895">
        <w:rPr>
          <w:rFonts w:ascii="Arial" w:hAnsi="Arial" w:cs="Arial"/>
          <w:sz w:val="24"/>
        </w:rPr>
        <w:t xml:space="preserve"> </w:t>
      </w:r>
      <w:r>
        <w:rPr>
          <w:rFonts w:ascii="Arial" w:hAnsi="Arial" w:cs="Arial"/>
          <w:sz w:val="24"/>
        </w:rPr>
        <w:t xml:space="preserve">                                  </w:t>
      </w:r>
      <w:r w:rsidRPr="00510895">
        <w:rPr>
          <w:rFonts w:ascii="Arial" w:hAnsi="Arial" w:cs="Arial"/>
          <w:sz w:val="24"/>
        </w:rPr>
        <w:t>(1)</w:t>
      </w:r>
    </w:p>
    <w:p w:rsidR="00510895" w:rsidRPr="00510895" w:rsidRDefault="00510895" w:rsidP="002019B8">
      <w:pPr>
        <w:spacing w:after="0"/>
        <w:jc w:val="both"/>
        <w:rPr>
          <w:rFonts w:ascii="Arial" w:hAnsi="Arial" w:cs="Arial"/>
          <w:sz w:val="24"/>
        </w:rPr>
      </w:pPr>
      <w:r w:rsidRPr="00510895">
        <w:rPr>
          <w:rFonts w:ascii="Arial" w:hAnsi="Arial" w:cs="Arial"/>
          <w:noProof/>
          <w:sz w:val="24"/>
          <w:lang w:eastAsia="ru-RU"/>
        </w:rPr>
        <w:drawing>
          <wp:anchor distT="0" distB="0" distL="114300" distR="114300" simplePos="0" relativeHeight="251659264" behindDoc="0" locked="0" layoutInCell="1" allowOverlap="1" wp14:anchorId="40F937AD" wp14:editId="33D9AD75">
            <wp:simplePos x="0" y="0"/>
            <wp:positionH relativeFrom="column">
              <wp:posOffset>19050</wp:posOffset>
            </wp:positionH>
            <wp:positionV relativeFrom="paragraph">
              <wp:posOffset>589915</wp:posOffset>
            </wp:positionV>
            <wp:extent cx="2063115" cy="1725930"/>
            <wp:effectExtent l="19050" t="0" r="0" b="0"/>
            <wp:wrapSquare wrapText="bothSides"/>
            <wp:docPr id="10" name="Рисунок 10" descr="рис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1-4"/>
                    <pic:cNvPicPr>
                      <a:picLocks noChangeAspect="1" noChangeArrowheads="1"/>
                    </pic:cNvPicPr>
                  </pic:nvPicPr>
                  <pic:blipFill>
                    <a:blip r:embed="rId12" cstate="print"/>
                    <a:srcRect t="-3128"/>
                    <a:stretch>
                      <a:fillRect/>
                    </a:stretch>
                  </pic:blipFill>
                  <pic:spPr bwMode="auto">
                    <a:xfrm>
                      <a:off x="0" y="0"/>
                      <a:ext cx="2063115" cy="1725930"/>
                    </a:xfrm>
                    <a:prstGeom prst="rect">
                      <a:avLst/>
                    </a:prstGeom>
                    <a:noFill/>
                    <a:ln w="9525">
                      <a:noFill/>
                      <a:miter lim="800000"/>
                      <a:headEnd/>
                      <a:tailEnd/>
                    </a:ln>
                  </pic:spPr>
                </pic:pic>
              </a:graphicData>
            </a:graphic>
          </wp:anchor>
        </w:drawing>
      </w:r>
      <w:r w:rsidRPr="00510895">
        <w:rPr>
          <w:rFonts w:ascii="Arial" w:hAnsi="Arial" w:cs="Arial"/>
          <w:sz w:val="24"/>
        </w:rPr>
        <w:t xml:space="preserve">Из уравнения (1), отложив по вертикальной оси значения волновых чисел линий серии Бальмера, а по горизонтальной – соответственно значения </w:t>
      </w:r>
      <w:r w:rsidRPr="00510895">
        <w:rPr>
          <w:rFonts w:ascii="Arial" w:hAnsi="Arial" w:cs="Arial"/>
          <w:position w:val="-10"/>
          <w:sz w:val="24"/>
        </w:rPr>
        <w:object w:dxaOrig="499" w:dyaOrig="360">
          <v:shape id="_x0000_i1027" type="#_x0000_t75" style="width:25.5pt;height:18pt" o:ole="" fillcolor="window">
            <v:imagedata r:id="rId13" o:title=""/>
          </v:shape>
          <o:OLEObject Type="Embed" ProgID="Equation.3" ShapeID="_x0000_i1027" DrawAspect="Content" ObjectID="_1448060850" r:id="rId14"/>
        </w:object>
      </w:r>
      <w:r w:rsidRPr="00510895">
        <w:rPr>
          <w:rFonts w:ascii="Arial" w:hAnsi="Arial" w:cs="Arial"/>
          <w:sz w:val="24"/>
        </w:rPr>
        <w:t xml:space="preserve">, получаем прямую, угловой коэффициент (тангенс угла наклона) которой дает постоянную </w:t>
      </w:r>
      <w:r w:rsidRPr="00510895">
        <w:rPr>
          <w:rFonts w:ascii="Arial" w:hAnsi="Arial" w:cs="Arial"/>
          <w:i/>
          <w:sz w:val="24"/>
        </w:rPr>
        <w:t>R</w:t>
      </w:r>
      <w:r w:rsidRPr="00510895">
        <w:rPr>
          <w:rFonts w:ascii="Arial" w:hAnsi="Arial" w:cs="Arial"/>
          <w:sz w:val="24"/>
        </w:rPr>
        <w:t xml:space="preserve">, а точка пересечения прямой с осью ординат дает значение </w:t>
      </w:r>
      <w:r w:rsidRPr="00510895">
        <w:rPr>
          <w:rFonts w:ascii="Arial" w:hAnsi="Arial" w:cs="Arial"/>
          <w:position w:val="-10"/>
          <w:sz w:val="24"/>
        </w:rPr>
        <w:object w:dxaOrig="440" w:dyaOrig="340">
          <v:shape id="_x0000_i1028" type="#_x0000_t75" style="width:21.75pt;height:17.25pt" o:ole="" fillcolor="window">
            <v:imagedata r:id="rId15" o:title=""/>
          </v:shape>
          <o:OLEObject Type="Embed" ProgID="Equation.3" ShapeID="_x0000_i1028" DrawAspect="Content" ObjectID="_1448060851" r:id="rId16"/>
        </w:object>
      </w:r>
      <w:r w:rsidRPr="00510895">
        <w:rPr>
          <w:rFonts w:ascii="Arial" w:hAnsi="Arial" w:cs="Arial"/>
          <w:sz w:val="24"/>
        </w:rPr>
        <w:t xml:space="preserve"> (рис. 1).</w:t>
      </w:r>
    </w:p>
    <w:p w:rsidR="00510895" w:rsidRPr="00510895" w:rsidRDefault="00510895" w:rsidP="002019B8">
      <w:pPr>
        <w:pStyle w:val="2"/>
        <w:spacing w:after="0"/>
        <w:ind w:left="0"/>
        <w:rPr>
          <w:rFonts w:ascii="Arial" w:hAnsi="Arial" w:cs="Arial"/>
          <w:sz w:val="24"/>
        </w:rPr>
      </w:pPr>
      <w:r w:rsidRPr="00510895">
        <w:rPr>
          <w:rFonts w:ascii="Arial" w:hAnsi="Arial" w:cs="Arial"/>
          <w:sz w:val="24"/>
        </w:rPr>
        <w:t>Для определения постоянной Ридберга нужно знать квантовые числа линий серии Бальмера атомного водорода. Длины волн (волновые числа) линий водорода определяются с помощью монохроматора (спектрометра).</w:t>
      </w:r>
    </w:p>
    <w:p w:rsidR="00510895" w:rsidRDefault="00510895" w:rsidP="002019B8">
      <w:pPr>
        <w:pStyle w:val="2"/>
        <w:spacing w:after="0"/>
        <w:ind w:left="0"/>
        <w:rPr>
          <w:rFonts w:ascii="Arial" w:hAnsi="Arial" w:cs="Arial"/>
          <w:sz w:val="24"/>
        </w:rPr>
      </w:pPr>
      <w:r w:rsidRPr="00510895">
        <w:rPr>
          <w:rFonts w:ascii="Arial" w:hAnsi="Arial" w:cs="Arial"/>
          <w:sz w:val="24"/>
        </w:rPr>
        <w:t>Изучаемый спектр сравнивается с линейчатым спектром, длины волн которого известны. По спектру известного газа (в данном случае по спектру паров ртути, изображенному на рис. 5), можно построить градуировочную кривую монохроматора, по которой затем определить длины волн излучения атомного водорода.</w:t>
      </w:r>
    </w:p>
    <w:p w:rsidR="00510895" w:rsidRDefault="00510895" w:rsidP="002019B8">
      <w:pPr>
        <w:pStyle w:val="2"/>
        <w:spacing w:after="0"/>
        <w:ind w:left="0"/>
        <w:rPr>
          <w:rFonts w:ascii="Arial" w:hAnsi="Arial" w:cs="Arial"/>
          <w:sz w:val="24"/>
        </w:rPr>
      </w:pPr>
    </w:p>
    <w:p w:rsidR="00510895" w:rsidRDefault="00510895" w:rsidP="002019B8">
      <w:pPr>
        <w:pStyle w:val="2"/>
        <w:spacing w:after="0"/>
        <w:ind w:left="0"/>
        <w:rPr>
          <w:rFonts w:ascii="Arial" w:hAnsi="Arial" w:cs="Arial"/>
          <w:sz w:val="24"/>
        </w:rPr>
      </w:pPr>
    </w:p>
    <w:p w:rsidR="00510895" w:rsidRDefault="00510895" w:rsidP="002019B8">
      <w:pPr>
        <w:pStyle w:val="2"/>
        <w:spacing w:after="0"/>
        <w:ind w:left="0"/>
        <w:rPr>
          <w:rFonts w:ascii="Arial" w:hAnsi="Arial" w:cs="Arial"/>
          <w:sz w:val="24"/>
        </w:rPr>
      </w:pPr>
    </w:p>
    <w:p w:rsidR="00510895" w:rsidRDefault="00510895" w:rsidP="002019B8">
      <w:pPr>
        <w:pStyle w:val="2"/>
        <w:spacing w:after="0"/>
        <w:ind w:left="0"/>
        <w:rPr>
          <w:rFonts w:ascii="Arial" w:hAnsi="Arial" w:cs="Arial"/>
          <w:sz w:val="24"/>
        </w:rPr>
      </w:pPr>
    </w:p>
    <w:p w:rsidR="00510895" w:rsidRDefault="00510895" w:rsidP="002019B8">
      <w:pPr>
        <w:pStyle w:val="2"/>
        <w:spacing w:after="0"/>
        <w:ind w:left="0"/>
        <w:rPr>
          <w:rFonts w:ascii="Arial" w:hAnsi="Arial" w:cs="Arial"/>
          <w:sz w:val="24"/>
        </w:rPr>
      </w:pPr>
    </w:p>
    <w:p w:rsidR="00510895" w:rsidRDefault="00510895" w:rsidP="002019B8">
      <w:pPr>
        <w:pStyle w:val="2"/>
        <w:spacing w:after="0"/>
        <w:ind w:left="0"/>
        <w:rPr>
          <w:rFonts w:ascii="Arial" w:hAnsi="Arial" w:cs="Arial"/>
          <w:sz w:val="24"/>
        </w:rPr>
      </w:pPr>
    </w:p>
    <w:p w:rsidR="00510895" w:rsidRPr="00510895" w:rsidRDefault="00510895" w:rsidP="002019B8">
      <w:pPr>
        <w:pStyle w:val="2"/>
        <w:spacing w:after="0"/>
        <w:ind w:left="0"/>
        <w:rPr>
          <w:rFonts w:ascii="Arial" w:hAnsi="Arial" w:cs="Arial"/>
          <w:sz w:val="28"/>
        </w:rPr>
      </w:pPr>
    </w:p>
    <w:p w:rsidR="00510895" w:rsidRDefault="00510895" w:rsidP="002019B8">
      <w:pPr>
        <w:spacing w:after="0"/>
        <w:rPr>
          <w:rFonts w:ascii="Arial" w:hAnsi="Arial" w:cs="Arial"/>
          <w:b/>
          <w:sz w:val="28"/>
          <w:u w:val="single"/>
        </w:rPr>
      </w:pPr>
      <w:r w:rsidRPr="00510895">
        <w:rPr>
          <w:rFonts w:ascii="Arial" w:hAnsi="Arial" w:cs="Arial"/>
          <w:b/>
          <w:sz w:val="28"/>
          <w:u w:val="single"/>
        </w:rPr>
        <w:lastRenderedPageBreak/>
        <w:t>Обработка результатов</w:t>
      </w:r>
      <w:r>
        <w:rPr>
          <w:rFonts w:ascii="Arial" w:hAnsi="Arial" w:cs="Arial"/>
          <w:b/>
          <w:sz w:val="28"/>
          <w:u w:val="single"/>
        </w:rPr>
        <w:t>:</w:t>
      </w:r>
    </w:p>
    <w:p w:rsidR="00510895" w:rsidRDefault="00510895" w:rsidP="002019B8">
      <w:pPr>
        <w:spacing w:after="0"/>
        <w:rPr>
          <w:rFonts w:ascii="Arial" w:hAnsi="Arial" w:cs="Arial"/>
          <w:b/>
          <w:sz w:val="28"/>
          <w:u w:val="single"/>
        </w:rPr>
      </w:pPr>
    </w:p>
    <w:p w:rsidR="00510895" w:rsidRPr="00510895" w:rsidRDefault="00510895" w:rsidP="002019B8">
      <w:pPr>
        <w:spacing w:after="0"/>
        <w:rPr>
          <w:rFonts w:ascii="Arial" w:hAnsi="Arial" w:cs="Arial"/>
          <w:b/>
          <w:sz w:val="28"/>
          <w:u w:val="single"/>
        </w:rPr>
      </w:pPr>
    </w:p>
    <w:p w:rsidR="00510895" w:rsidRDefault="00510895" w:rsidP="002019B8">
      <w:pPr>
        <w:pStyle w:val="ae"/>
        <w:numPr>
          <w:ilvl w:val="0"/>
          <w:numId w:val="4"/>
        </w:numPr>
        <w:spacing w:after="0"/>
        <w:ind w:left="0" w:firstLine="0"/>
        <w:jc w:val="both"/>
        <w:rPr>
          <w:rFonts w:ascii="Arial" w:hAnsi="Arial" w:cs="Arial"/>
          <w:sz w:val="24"/>
        </w:rPr>
      </w:pPr>
      <w:r w:rsidRPr="00510895">
        <w:rPr>
          <w:rFonts w:ascii="Arial" w:hAnsi="Arial" w:cs="Arial"/>
          <w:sz w:val="24"/>
        </w:rPr>
        <w:t xml:space="preserve">Градуировочная кривая </w:t>
      </w:r>
    </w:p>
    <w:p w:rsidR="000C0C8A" w:rsidRPr="00510895" w:rsidRDefault="000C0C8A" w:rsidP="002019B8">
      <w:pPr>
        <w:pStyle w:val="ae"/>
        <w:spacing w:after="0"/>
        <w:ind w:left="0"/>
        <w:jc w:val="both"/>
        <w:rPr>
          <w:rFonts w:ascii="Arial" w:hAnsi="Arial" w:cs="Arial"/>
          <w:sz w:val="24"/>
        </w:rPr>
      </w:pPr>
    </w:p>
    <w:tbl>
      <w:tblPr>
        <w:tblStyle w:val="a6"/>
        <w:tblW w:w="0" w:type="auto"/>
        <w:tblLook w:val="04A0" w:firstRow="1" w:lastRow="0" w:firstColumn="1" w:lastColumn="0" w:noHBand="0" w:noVBand="1"/>
      </w:tblPr>
      <w:tblGrid>
        <w:gridCol w:w="416"/>
        <w:gridCol w:w="817"/>
        <w:gridCol w:w="817"/>
        <w:gridCol w:w="817"/>
        <w:gridCol w:w="817"/>
        <w:gridCol w:w="817"/>
        <w:gridCol w:w="817"/>
        <w:gridCol w:w="817"/>
      </w:tblGrid>
      <w:tr w:rsidR="00510895" w:rsidRPr="000C0C8A" w:rsidTr="000C0C8A">
        <w:tc>
          <w:tcPr>
            <w:tcW w:w="400" w:type="dxa"/>
          </w:tcPr>
          <w:p w:rsidR="00510895" w:rsidRPr="000C0C8A" w:rsidRDefault="00510895" w:rsidP="002019B8">
            <w:pPr>
              <w:pStyle w:val="ae"/>
              <w:ind w:left="0"/>
              <w:jc w:val="both"/>
              <w:rPr>
                <w:rFonts w:ascii="Arial" w:hAnsi="Arial" w:cs="Arial"/>
                <w:sz w:val="24"/>
              </w:rPr>
            </w:pPr>
            <w:r w:rsidRPr="000C0C8A">
              <w:rPr>
                <w:rFonts w:ascii="Arial" w:hAnsi="Arial" w:cs="Arial"/>
                <w:position w:val="-6"/>
                <w:sz w:val="24"/>
                <w:lang w:val="en-US"/>
              </w:rPr>
              <w:t>λ</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690.7</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671.7</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623.4</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612.3</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607.2</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579.0</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576.9</w:t>
            </w:r>
          </w:p>
        </w:tc>
      </w:tr>
      <w:tr w:rsidR="00510895" w:rsidRPr="000C0C8A" w:rsidTr="000C0C8A">
        <w:tc>
          <w:tcPr>
            <w:tcW w:w="400"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m</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3413</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3352</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3172</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3129</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3104</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2967</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2962</w:t>
            </w:r>
          </w:p>
        </w:tc>
      </w:tr>
      <w:tr w:rsidR="00510895" w:rsidRPr="000C0C8A" w:rsidTr="000C0C8A">
        <w:tc>
          <w:tcPr>
            <w:tcW w:w="5769" w:type="dxa"/>
            <w:gridSpan w:val="8"/>
          </w:tcPr>
          <w:p w:rsidR="00510895" w:rsidRPr="000C0C8A" w:rsidRDefault="00510895" w:rsidP="002019B8">
            <w:pPr>
              <w:pStyle w:val="ae"/>
              <w:ind w:left="0"/>
              <w:jc w:val="both"/>
              <w:rPr>
                <w:rFonts w:ascii="Arial" w:hAnsi="Arial" w:cs="Arial"/>
                <w:sz w:val="24"/>
                <w:lang w:val="en-US"/>
              </w:rPr>
            </w:pPr>
          </w:p>
        </w:tc>
      </w:tr>
      <w:tr w:rsidR="00510895" w:rsidRPr="000C0C8A" w:rsidTr="000C0C8A">
        <w:tc>
          <w:tcPr>
            <w:tcW w:w="400" w:type="dxa"/>
          </w:tcPr>
          <w:p w:rsidR="00510895" w:rsidRPr="000C0C8A" w:rsidRDefault="00510895" w:rsidP="002019B8">
            <w:pPr>
              <w:pStyle w:val="ae"/>
              <w:ind w:left="0"/>
              <w:jc w:val="both"/>
              <w:rPr>
                <w:rFonts w:ascii="Arial" w:hAnsi="Arial" w:cs="Arial"/>
                <w:sz w:val="24"/>
              </w:rPr>
            </w:pPr>
            <w:r w:rsidRPr="000C0C8A">
              <w:rPr>
                <w:rFonts w:ascii="Arial" w:hAnsi="Arial" w:cs="Arial"/>
                <w:position w:val="-6"/>
                <w:sz w:val="24"/>
                <w:lang w:val="en-US"/>
              </w:rPr>
              <w:t>λ</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546.0</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491.6</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435.9</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434.7</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433.9</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407.7</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404.6</w:t>
            </w:r>
          </w:p>
        </w:tc>
      </w:tr>
      <w:tr w:rsidR="00510895" w:rsidRPr="000C0C8A" w:rsidTr="000C0C8A">
        <w:tc>
          <w:tcPr>
            <w:tcW w:w="400"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m</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2778</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2356</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1684</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1676</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7652</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1208</w:t>
            </w:r>
          </w:p>
        </w:tc>
        <w:tc>
          <w:tcPr>
            <w:tcW w:w="767" w:type="dxa"/>
          </w:tcPr>
          <w:p w:rsidR="00510895" w:rsidRPr="000C0C8A" w:rsidRDefault="00510895" w:rsidP="002019B8">
            <w:pPr>
              <w:pStyle w:val="ae"/>
              <w:ind w:left="0"/>
              <w:jc w:val="both"/>
              <w:rPr>
                <w:rFonts w:ascii="Arial" w:hAnsi="Arial" w:cs="Arial"/>
                <w:sz w:val="24"/>
                <w:lang w:val="en-US"/>
              </w:rPr>
            </w:pPr>
            <w:r w:rsidRPr="000C0C8A">
              <w:rPr>
                <w:rFonts w:ascii="Arial" w:hAnsi="Arial" w:cs="Arial"/>
                <w:sz w:val="24"/>
                <w:lang w:val="en-US"/>
              </w:rPr>
              <w:t>1100</w:t>
            </w:r>
          </w:p>
        </w:tc>
      </w:tr>
    </w:tbl>
    <w:p w:rsidR="00510895" w:rsidRPr="00510895" w:rsidRDefault="00510895" w:rsidP="002019B8">
      <w:pPr>
        <w:pStyle w:val="ae"/>
        <w:spacing w:after="0"/>
        <w:ind w:left="0"/>
        <w:jc w:val="both"/>
        <w:rPr>
          <w:rFonts w:ascii="Arial" w:hAnsi="Arial" w:cs="Arial"/>
          <w:sz w:val="24"/>
          <w:lang w:val="en-US"/>
        </w:rPr>
      </w:pPr>
    </w:p>
    <w:p w:rsidR="00510895" w:rsidRPr="00510895" w:rsidRDefault="00510895" w:rsidP="002019B8">
      <w:pPr>
        <w:pStyle w:val="ae"/>
        <w:spacing w:after="0"/>
        <w:ind w:left="0"/>
        <w:jc w:val="both"/>
        <w:rPr>
          <w:rFonts w:ascii="Arial" w:hAnsi="Arial" w:cs="Arial"/>
          <w:sz w:val="24"/>
          <w:lang w:val="en-US"/>
        </w:rPr>
      </w:pPr>
    </w:p>
    <w:p w:rsidR="00510895" w:rsidRPr="00510895" w:rsidRDefault="00510895" w:rsidP="002019B8">
      <w:pPr>
        <w:pStyle w:val="ae"/>
        <w:spacing w:after="0"/>
        <w:ind w:left="0"/>
        <w:jc w:val="both"/>
        <w:rPr>
          <w:rFonts w:ascii="Arial" w:hAnsi="Arial" w:cs="Arial"/>
          <w:sz w:val="24"/>
          <w:lang w:val="en-US"/>
        </w:rPr>
      </w:pPr>
      <w:r w:rsidRPr="00510895">
        <w:rPr>
          <w:rFonts w:ascii="Arial" w:hAnsi="Arial" w:cs="Arial"/>
          <w:noProof/>
          <w:sz w:val="24"/>
          <w:lang w:eastAsia="ru-RU"/>
        </w:rPr>
        <w:drawing>
          <wp:inline distT="0" distB="0" distL="0" distR="0" wp14:anchorId="576144FA" wp14:editId="49A005A2">
            <wp:extent cx="6115050" cy="5394011"/>
            <wp:effectExtent l="0" t="0" r="0" b="0"/>
            <wp:docPr id="6" name="Рисунок 6" descr="http://cs315921.userapi.com/v315921342/2f35/HNzCg8ST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315921.userapi.com/v315921342/2f35/HNzCg8STFik.jpg"/>
                    <pic:cNvPicPr>
                      <a:picLocks noChangeAspect="1" noChangeArrowheads="1"/>
                    </pic:cNvPicPr>
                  </pic:nvPicPr>
                  <pic:blipFill>
                    <a:blip r:embed="rId17" cstate="print"/>
                    <a:srcRect/>
                    <a:stretch>
                      <a:fillRect/>
                    </a:stretch>
                  </pic:blipFill>
                  <pic:spPr bwMode="auto">
                    <a:xfrm>
                      <a:off x="0" y="0"/>
                      <a:ext cx="6123968" cy="5401877"/>
                    </a:xfrm>
                    <a:prstGeom prst="rect">
                      <a:avLst/>
                    </a:prstGeom>
                    <a:noFill/>
                    <a:ln w="9525">
                      <a:noFill/>
                      <a:miter lim="800000"/>
                      <a:headEnd/>
                      <a:tailEnd/>
                    </a:ln>
                  </pic:spPr>
                </pic:pic>
              </a:graphicData>
            </a:graphic>
          </wp:inline>
        </w:drawing>
      </w:r>
    </w:p>
    <w:p w:rsidR="00510895" w:rsidRPr="00510895" w:rsidRDefault="00510895" w:rsidP="002019B8">
      <w:pPr>
        <w:pStyle w:val="ae"/>
        <w:spacing w:after="0"/>
        <w:ind w:left="0"/>
        <w:jc w:val="both"/>
        <w:rPr>
          <w:rFonts w:ascii="Arial" w:hAnsi="Arial" w:cs="Arial"/>
          <w:sz w:val="24"/>
          <w:lang w:val="en-US"/>
        </w:rPr>
      </w:pPr>
    </w:p>
    <w:p w:rsidR="000C0C8A" w:rsidRDefault="000C0C8A" w:rsidP="002019B8">
      <w:pPr>
        <w:pStyle w:val="ae"/>
        <w:spacing w:after="0"/>
        <w:ind w:left="0"/>
        <w:jc w:val="both"/>
        <w:rPr>
          <w:rFonts w:ascii="Arial" w:hAnsi="Arial" w:cs="Arial"/>
          <w:sz w:val="24"/>
          <w:lang w:val="en-US"/>
        </w:rPr>
      </w:pPr>
    </w:p>
    <w:p w:rsidR="000C0C8A" w:rsidRDefault="000C0C8A" w:rsidP="002019B8">
      <w:pPr>
        <w:pStyle w:val="ae"/>
        <w:spacing w:after="0"/>
        <w:ind w:left="0"/>
        <w:jc w:val="both"/>
        <w:rPr>
          <w:rFonts w:ascii="Arial" w:hAnsi="Arial" w:cs="Arial"/>
          <w:sz w:val="24"/>
          <w:lang w:val="en-US"/>
        </w:rPr>
      </w:pPr>
    </w:p>
    <w:p w:rsidR="000C0C8A" w:rsidRDefault="000C0C8A" w:rsidP="002019B8">
      <w:pPr>
        <w:pStyle w:val="ae"/>
        <w:spacing w:after="0"/>
        <w:ind w:left="0"/>
        <w:jc w:val="both"/>
        <w:rPr>
          <w:rFonts w:ascii="Arial" w:hAnsi="Arial" w:cs="Arial"/>
          <w:sz w:val="24"/>
          <w:lang w:val="en-US"/>
        </w:rPr>
      </w:pPr>
    </w:p>
    <w:p w:rsidR="002019B8" w:rsidRDefault="002019B8" w:rsidP="002019B8">
      <w:pPr>
        <w:pStyle w:val="ae"/>
        <w:spacing w:after="0"/>
        <w:ind w:left="0"/>
        <w:jc w:val="both"/>
        <w:rPr>
          <w:rFonts w:ascii="Arial" w:hAnsi="Arial" w:cs="Arial"/>
          <w:sz w:val="24"/>
          <w:lang w:val="en-US"/>
        </w:rPr>
      </w:pPr>
    </w:p>
    <w:p w:rsidR="000C0C8A" w:rsidRDefault="000C0C8A" w:rsidP="002019B8">
      <w:pPr>
        <w:pStyle w:val="ae"/>
        <w:spacing w:after="0"/>
        <w:ind w:left="0"/>
        <w:jc w:val="both"/>
        <w:rPr>
          <w:rFonts w:ascii="Arial" w:hAnsi="Arial" w:cs="Arial"/>
          <w:sz w:val="24"/>
          <w:lang w:val="en-US"/>
        </w:rPr>
      </w:pPr>
    </w:p>
    <w:p w:rsidR="000C0C8A" w:rsidRDefault="000C0C8A" w:rsidP="002019B8">
      <w:pPr>
        <w:pStyle w:val="ae"/>
        <w:spacing w:after="0"/>
        <w:ind w:left="0"/>
        <w:jc w:val="both"/>
        <w:rPr>
          <w:rFonts w:ascii="Arial" w:hAnsi="Arial" w:cs="Arial"/>
          <w:sz w:val="24"/>
          <w:lang w:val="en-US"/>
        </w:rPr>
      </w:pPr>
    </w:p>
    <w:tbl>
      <w:tblPr>
        <w:tblStyle w:val="a6"/>
        <w:tblW w:w="0" w:type="auto"/>
        <w:tblLook w:val="04A0" w:firstRow="1" w:lastRow="0" w:firstColumn="1" w:lastColumn="0" w:noHBand="0" w:noVBand="1"/>
      </w:tblPr>
      <w:tblGrid>
        <w:gridCol w:w="2086"/>
        <w:gridCol w:w="2179"/>
        <w:gridCol w:w="2180"/>
        <w:gridCol w:w="2180"/>
      </w:tblGrid>
      <w:tr w:rsidR="000C0C8A" w:rsidRPr="001F1C20" w:rsidTr="000C0C8A">
        <w:trPr>
          <w:trHeight w:val="350"/>
        </w:trPr>
        <w:tc>
          <w:tcPr>
            <w:tcW w:w="2086" w:type="dxa"/>
            <w:vAlign w:val="center"/>
          </w:tcPr>
          <w:p w:rsidR="000C0C8A" w:rsidRDefault="000C0C8A" w:rsidP="002019B8">
            <w:pPr>
              <w:pStyle w:val="ae"/>
              <w:ind w:left="0"/>
              <w:jc w:val="center"/>
              <w:rPr>
                <w:rFonts w:ascii="Arial" w:hAnsi="Arial" w:cs="Arial"/>
              </w:rPr>
            </w:pPr>
          </w:p>
        </w:tc>
        <w:tc>
          <w:tcPr>
            <w:tcW w:w="2179" w:type="dxa"/>
            <w:vAlign w:val="center"/>
          </w:tcPr>
          <w:p w:rsidR="000C0C8A" w:rsidRDefault="000C0C8A" w:rsidP="002019B8">
            <w:pPr>
              <w:pStyle w:val="ae"/>
              <w:ind w:left="0"/>
              <w:jc w:val="center"/>
              <w:rPr>
                <w:rFonts w:ascii="Arial" w:hAnsi="Arial" w:cs="Arial"/>
                <w:sz w:val="24"/>
              </w:rPr>
            </w:pPr>
            <w:r w:rsidRPr="00510895">
              <w:rPr>
                <w:rFonts w:ascii="Arial" w:hAnsi="Arial" w:cs="Arial"/>
                <w:sz w:val="24"/>
                <w:lang w:val="en-US"/>
              </w:rPr>
              <w:t>M</w:t>
            </w:r>
            <w:r w:rsidRPr="000C0C8A">
              <w:rPr>
                <w:rFonts w:cs="Arial"/>
                <w:sz w:val="24"/>
              </w:rPr>
              <w:t>’</w:t>
            </w:r>
            <w:r>
              <w:rPr>
                <w:rFonts w:ascii="Arial" w:hAnsi="Arial" w:cs="Arial"/>
                <w:sz w:val="24"/>
                <w:vertAlign w:val="subscript"/>
              </w:rPr>
              <w:t>1</w:t>
            </w:r>
          </w:p>
        </w:tc>
        <w:tc>
          <w:tcPr>
            <w:tcW w:w="2180" w:type="dxa"/>
            <w:vAlign w:val="center"/>
          </w:tcPr>
          <w:p w:rsidR="000C0C8A" w:rsidRDefault="000C0C8A" w:rsidP="002019B8">
            <w:pPr>
              <w:pStyle w:val="ae"/>
              <w:ind w:left="0"/>
              <w:jc w:val="center"/>
              <w:rPr>
                <w:rFonts w:ascii="Arial" w:hAnsi="Arial" w:cs="Arial"/>
                <w:sz w:val="24"/>
              </w:rPr>
            </w:pPr>
            <w:r w:rsidRPr="00510895">
              <w:rPr>
                <w:rFonts w:ascii="Arial" w:hAnsi="Arial" w:cs="Arial"/>
                <w:sz w:val="24"/>
                <w:lang w:val="en-US"/>
              </w:rPr>
              <w:t>M</w:t>
            </w:r>
            <w:r w:rsidRPr="000C0C8A">
              <w:rPr>
                <w:rFonts w:cs="Arial"/>
                <w:sz w:val="24"/>
              </w:rPr>
              <w:t>’</w:t>
            </w:r>
            <w:r>
              <w:rPr>
                <w:rFonts w:ascii="Arial" w:hAnsi="Arial" w:cs="Arial"/>
                <w:sz w:val="24"/>
                <w:vertAlign w:val="subscript"/>
              </w:rPr>
              <w:t>2</w:t>
            </w:r>
          </w:p>
        </w:tc>
        <w:tc>
          <w:tcPr>
            <w:tcW w:w="2180" w:type="dxa"/>
            <w:vAlign w:val="center"/>
          </w:tcPr>
          <w:p w:rsidR="000C0C8A" w:rsidRDefault="000C0C8A" w:rsidP="002019B8">
            <w:pPr>
              <w:pStyle w:val="ae"/>
              <w:ind w:left="0"/>
              <w:jc w:val="center"/>
              <w:rPr>
                <w:rFonts w:ascii="Arial" w:hAnsi="Arial" w:cs="Arial"/>
                <w:sz w:val="24"/>
              </w:rPr>
            </w:pPr>
            <w:r w:rsidRPr="00510895">
              <w:rPr>
                <w:rFonts w:ascii="Arial" w:hAnsi="Arial" w:cs="Arial"/>
                <w:sz w:val="24"/>
                <w:lang w:val="en-US"/>
              </w:rPr>
              <w:t>M</w:t>
            </w:r>
            <w:r w:rsidRPr="000C0C8A">
              <w:rPr>
                <w:rFonts w:cs="Arial"/>
                <w:sz w:val="24"/>
              </w:rPr>
              <w:t>’</w:t>
            </w:r>
            <w:r>
              <w:rPr>
                <w:rFonts w:ascii="Arial" w:hAnsi="Arial" w:cs="Arial"/>
                <w:sz w:val="24"/>
                <w:vertAlign w:val="subscript"/>
              </w:rPr>
              <w:t>3</w:t>
            </w:r>
          </w:p>
        </w:tc>
      </w:tr>
      <w:tr w:rsidR="000C0C8A" w:rsidRPr="001F1C20" w:rsidTr="000C0C8A">
        <w:trPr>
          <w:trHeight w:val="350"/>
        </w:trPr>
        <w:tc>
          <w:tcPr>
            <w:tcW w:w="2086" w:type="dxa"/>
            <w:vAlign w:val="center"/>
          </w:tcPr>
          <w:p w:rsidR="000C0C8A" w:rsidRPr="000C0C8A" w:rsidRDefault="000C0C8A" w:rsidP="002019B8">
            <w:pPr>
              <w:pStyle w:val="ae"/>
              <w:ind w:left="0"/>
              <w:jc w:val="center"/>
              <w:rPr>
                <w:rFonts w:ascii="Arial" w:hAnsi="Arial" w:cs="Arial"/>
              </w:rPr>
            </w:pPr>
            <w:r>
              <w:rPr>
                <w:rFonts w:ascii="Arial" w:hAnsi="Arial" w:cs="Arial"/>
              </w:rPr>
              <w:t>Цвет линии</w:t>
            </w:r>
          </w:p>
        </w:tc>
        <w:tc>
          <w:tcPr>
            <w:tcW w:w="2179" w:type="dxa"/>
            <w:vAlign w:val="center"/>
          </w:tcPr>
          <w:p w:rsidR="000C0C8A" w:rsidRPr="001F1C20" w:rsidRDefault="000C0C8A" w:rsidP="002019B8">
            <w:pPr>
              <w:pStyle w:val="ae"/>
              <w:ind w:left="0"/>
              <w:jc w:val="center"/>
              <w:rPr>
                <w:rFonts w:ascii="Arial" w:hAnsi="Arial" w:cs="Arial"/>
                <w:lang w:val="en-US"/>
              </w:rPr>
            </w:pPr>
            <w:r>
              <w:rPr>
                <w:rFonts w:ascii="Arial" w:hAnsi="Arial" w:cs="Arial"/>
                <w:sz w:val="24"/>
              </w:rPr>
              <w:t>красный</w:t>
            </w:r>
          </w:p>
        </w:tc>
        <w:tc>
          <w:tcPr>
            <w:tcW w:w="2180" w:type="dxa"/>
            <w:vAlign w:val="center"/>
          </w:tcPr>
          <w:p w:rsidR="000C0C8A" w:rsidRDefault="000C0C8A" w:rsidP="002019B8">
            <w:pPr>
              <w:pStyle w:val="ae"/>
              <w:ind w:left="0"/>
              <w:jc w:val="center"/>
              <w:rPr>
                <w:rFonts w:ascii="Arial" w:hAnsi="Arial" w:cs="Arial"/>
                <w:lang w:val="en-US"/>
              </w:rPr>
            </w:pPr>
            <w:r>
              <w:rPr>
                <w:rFonts w:ascii="Arial" w:hAnsi="Arial" w:cs="Arial"/>
                <w:sz w:val="24"/>
              </w:rPr>
              <w:t>голубой</w:t>
            </w:r>
          </w:p>
        </w:tc>
        <w:tc>
          <w:tcPr>
            <w:tcW w:w="2180" w:type="dxa"/>
            <w:vAlign w:val="center"/>
          </w:tcPr>
          <w:p w:rsidR="000C0C8A" w:rsidRPr="001F1C20" w:rsidRDefault="000C0C8A" w:rsidP="002019B8">
            <w:pPr>
              <w:pStyle w:val="ae"/>
              <w:ind w:left="0"/>
              <w:jc w:val="center"/>
              <w:rPr>
                <w:rFonts w:ascii="Arial" w:hAnsi="Arial" w:cs="Arial"/>
                <w:lang w:val="en-US"/>
              </w:rPr>
            </w:pPr>
            <w:r>
              <w:rPr>
                <w:rFonts w:ascii="Arial" w:hAnsi="Arial" w:cs="Arial"/>
                <w:sz w:val="24"/>
              </w:rPr>
              <w:t>фиолетовый</w:t>
            </w:r>
          </w:p>
        </w:tc>
      </w:tr>
      <w:tr w:rsidR="000C0C8A" w:rsidRPr="001F1C20" w:rsidTr="0056532C">
        <w:trPr>
          <w:trHeight w:val="350"/>
        </w:trPr>
        <w:tc>
          <w:tcPr>
            <w:tcW w:w="2086" w:type="dxa"/>
            <w:vAlign w:val="center"/>
          </w:tcPr>
          <w:p w:rsidR="000C0C8A" w:rsidRPr="001F1C20" w:rsidRDefault="000C0C8A" w:rsidP="002019B8">
            <w:pPr>
              <w:pStyle w:val="ae"/>
              <w:ind w:left="0"/>
              <w:jc w:val="center"/>
              <w:rPr>
                <w:rFonts w:ascii="Arial" w:hAnsi="Arial" w:cs="Arial"/>
                <w:lang w:val="en-US"/>
              </w:rPr>
            </w:pPr>
            <w:r w:rsidRPr="001F1C20">
              <w:rPr>
                <w:rFonts w:ascii="Arial" w:hAnsi="Arial" w:cs="Arial"/>
                <w:lang w:val="en-US"/>
              </w:rPr>
              <w:t>m</w:t>
            </w:r>
          </w:p>
        </w:tc>
        <w:tc>
          <w:tcPr>
            <w:tcW w:w="2179" w:type="dxa"/>
            <w:vAlign w:val="center"/>
          </w:tcPr>
          <w:p w:rsidR="000C0C8A" w:rsidRPr="001F1C20" w:rsidRDefault="000C0C8A" w:rsidP="002019B8">
            <w:pPr>
              <w:pStyle w:val="ae"/>
              <w:ind w:left="0"/>
              <w:jc w:val="center"/>
              <w:rPr>
                <w:rFonts w:ascii="Arial" w:hAnsi="Arial" w:cs="Arial"/>
                <w:lang w:val="en-US"/>
              </w:rPr>
            </w:pPr>
            <w:r w:rsidRPr="001F1C20">
              <w:rPr>
                <w:rFonts w:ascii="Arial" w:hAnsi="Arial" w:cs="Arial"/>
                <w:lang w:val="en-US"/>
              </w:rPr>
              <w:t>3302</w:t>
            </w:r>
          </w:p>
        </w:tc>
        <w:tc>
          <w:tcPr>
            <w:tcW w:w="2180" w:type="dxa"/>
            <w:vAlign w:val="center"/>
          </w:tcPr>
          <w:p w:rsidR="000C0C8A" w:rsidRPr="001F1C20" w:rsidRDefault="000C0C8A" w:rsidP="002019B8">
            <w:pPr>
              <w:pStyle w:val="ae"/>
              <w:ind w:left="0"/>
              <w:jc w:val="center"/>
              <w:rPr>
                <w:rFonts w:ascii="Arial" w:hAnsi="Arial" w:cs="Arial"/>
                <w:lang w:val="en-US"/>
              </w:rPr>
            </w:pPr>
            <w:r w:rsidRPr="001F1C20">
              <w:rPr>
                <w:rFonts w:ascii="Arial" w:hAnsi="Arial" w:cs="Arial"/>
                <w:lang w:val="en-US"/>
              </w:rPr>
              <w:t>2312</w:t>
            </w:r>
          </w:p>
        </w:tc>
        <w:tc>
          <w:tcPr>
            <w:tcW w:w="2180" w:type="dxa"/>
            <w:vAlign w:val="center"/>
          </w:tcPr>
          <w:p w:rsidR="000C0C8A" w:rsidRPr="001F1C20" w:rsidRDefault="000C0C8A" w:rsidP="002019B8">
            <w:pPr>
              <w:pStyle w:val="ae"/>
              <w:ind w:left="0"/>
              <w:jc w:val="center"/>
              <w:rPr>
                <w:rFonts w:ascii="Arial" w:hAnsi="Arial" w:cs="Arial"/>
                <w:lang w:val="en-US"/>
              </w:rPr>
            </w:pPr>
            <w:r w:rsidRPr="001F1C20">
              <w:rPr>
                <w:rFonts w:ascii="Arial" w:hAnsi="Arial" w:cs="Arial"/>
                <w:lang w:val="en-US"/>
              </w:rPr>
              <w:t>1170</w:t>
            </w:r>
          </w:p>
        </w:tc>
      </w:tr>
      <w:tr w:rsidR="000C0C8A" w:rsidRPr="001F1C20" w:rsidTr="0056532C">
        <w:trPr>
          <w:trHeight w:val="350"/>
        </w:trPr>
        <w:tc>
          <w:tcPr>
            <w:tcW w:w="2086" w:type="dxa"/>
            <w:vAlign w:val="center"/>
          </w:tcPr>
          <w:p w:rsidR="000C0C8A" w:rsidRPr="001F1C20" w:rsidRDefault="000C0C8A" w:rsidP="002019B8">
            <w:pPr>
              <w:pStyle w:val="ae"/>
              <w:ind w:left="0"/>
              <w:jc w:val="center"/>
              <w:rPr>
                <w:rFonts w:ascii="Arial" w:hAnsi="Arial" w:cs="Arial"/>
              </w:rPr>
            </w:pPr>
            <w:r w:rsidRPr="001F1C20">
              <w:rPr>
                <w:rFonts w:ascii="Arial" w:hAnsi="Arial" w:cs="Arial"/>
                <w:lang w:val="en-US"/>
              </w:rPr>
              <w:t>λ,</w:t>
            </w:r>
            <w:r w:rsidRPr="001F1C20">
              <w:rPr>
                <w:rFonts w:ascii="Arial" w:hAnsi="Arial" w:cs="Arial"/>
              </w:rPr>
              <w:t>нм</w:t>
            </w:r>
          </w:p>
        </w:tc>
        <w:tc>
          <w:tcPr>
            <w:tcW w:w="2179" w:type="dxa"/>
            <w:vAlign w:val="center"/>
          </w:tcPr>
          <w:p w:rsidR="000C0C8A" w:rsidRPr="0005019E" w:rsidRDefault="000C0C8A" w:rsidP="002019B8">
            <w:pPr>
              <w:pStyle w:val="ae"/>
              <w:ind w:left="0"/>
              <w:jc w:val="center"/>
              <w:rPr>
                <w:rFonts w:ascii="Arial" w:hAnsi="Arial" w:cs="Arial"/>
              </w:rPr>
            </w:pPr>
            <w:r w:rsidRPr="001F1C20">
              <w:rPr>
                <w:rFonts w:ascii="Arial" w:hAnsi="Arial" w:cs="Arial"/>
                <w:lang w:val="en-US"/>
              </w:rPr>
              <w:t>6</w:t>
            </w:r>
            <w:r>
              <w:rPr>
                <w:rFonts w:ascii="Arial" w:hAnsi="Arial" w:cs="Arial"/>
              </w:rPr>
              <w:t>57</w:t>
            </w:r>
          </w:p>
        </w:tc>
        <w:tc>
          <w:tcPr>
            <w:tcW w:w="2180" w:type="dxa"/>
            <w:vAlign w:val="center"/>
          </w:tcPr>
          <w:p w:rsidR="000C0C8A" w:rsidRPr="0005019E" w:rsidRDefault="000C0C8A" w:rsidP="002019B8">
            <w:pPr>
              <w:pStyle w:val="ae"/>
              <w:ind w:left="0"/>
              <w:jc w:val="center"/>
              <w:rPr>
                <w:rFonts w:ascii="Arial" w:hAnsi="Arial" w:cs="Arial"/>
              </w:rPr>
            </w:pPr>
            <w:r>
              <w:rPr>
                <w:rFonts w:ascii="Arial" w:hAnsi="Arial" w:cs="Arial"/>
                <w:lang w:val="en-US"/>
              </w:rPr>
              <w:t>4</w:t>
            </w:r>
            <w:r>
              <w:rPr>
                <w:rFonts w:ascii="Arial" w:hAnsi="Arial" w:cs="Arial"/>
              </w:rPr>
              <w:t>92</w:t>
            </w:r>
          </w:p>
        </w:tc>
        <w:tc>
          <w:tcPr>
            <w:tcW w:w="2180" w:type="dxa"/>
            <w:vAlign w:val="center"/>
          </w:tcPr>
          <w:p w:rsidR="000C0C8A" w:rsidRPr="000A706E" w:rsidRDefault="000C0C8A" w:rsidP="002019B8">
            <w:pPr>
              <w:pStyle w:val="ae"/>
              <w:ind w:left="0"/>
              <w:jc w:val="center"/>
              <w:rPr>
                <w:rFonts w:ascii="Arial" w:hAnsi="Arial" w:cs="Arial"/>
              </w:rPr>
            </w:pPr>
            <w:r w:rsidRPr="001F1C20">
              <w:rPr>
                <w:rFonts w:ascii="Arial" w:hAnsi="Arial" w:cs="Arial"/>
                <w:lang w:val="en-US"/>
              </w:rPr>
              <w:t>4</w:t>
            </w:r>
            <w:r>
              <w:rPr>
                <w:rFonts w:ascii="Arial" w:hAnsi="Arial" w:cs="Arial"/>
              </w:rPr>
              <w:t>08</w:t>
            </w:r>
          </w:p>
        </w:tc>
      </w:tr>
      <w:tr w:rsidR="000C0C8A" w:rsidRPr="001F1C20" w:rsidTr="000C0C8A">
        <w:tc>
          <w:tcPr>
            <w:tcW w:w="2086" w:type="dxa"/>
            <w:vAlign w:val="center"/>
          </w:tcPr>
          <w:p w:rsidR="000C0C8A" w:rsidRPr="001F1C20" w:rsidRDefault="000C0C8A" w:rsidP="002019B8">
            <w:pPr>
              <w:pStyle w:val="ae"/>
              <w:ind w:left="0"/>
              <w:jc w:val="center"/>
              <w:rPr>
                <w:rFonts w:ascii="Arial" w:hAnsi="Arial" w:cs="Arial"/>
                <w:vertAlign w:val="superscript"/>
                <w:lang w:val="en-US"/>
              </w:rPr>
            </w:pPr>
            <w:r w:rsidRPr="001F1C20">
              <w:rPr>
                <w:rFonts w:ascii="Arial" w:hAnsi="Arial" w:cs="Arial"/>
                <w:position w:val="-6"/>
              </w:rPr>
              <w:object w:dxaOrig="220" w:dyaOrig="279">
                <v:shape id="_x0000_i1029" type="#_x0000_t75" style="width:12pt;height:14.25pt" o:ole="" fillcolor="window">
                  <v:imagedata r:id="rId18" o:title=""/>
                </v:shape>
                <o:OLEObject Type="Embed" ProgID="Equation.3" ShapeID="_x0000_i1029" DrawAspect="Content" ObjectID="_1448060852" r:id="rId19"/>
              </w:object>
            </w:r>
            <w:r w:rsidRPr="001F1C20">
              <w:rPr>
                <w:rFonts w:ascii="Arial" w:hAnsi="Arial" w:cs="Arial"/>
                <w:lang w:val="en-US"/>
              </w:rPr>
              <w:t>, cm</w:t>
            </w:r>
            <w:r w:rsidRPr="001F1C20">
              <w:rPr>
                <w:rFonts w:ascii="Arial" w:hAnsi="Arial" w:cs="Arial"/>
                <w:vertAlign w:val="superscript"/>
                <w:lang w:val="en-US"/>
              </w:rPr>
              <w:t>-1</w:t>
            </w:r>
          </w:p>
        </w:tc>
        <w:tc>
          <w:tcPr>
            <w:tcW w:w="2179" w:type="dxa"/>
            <w:vAlign w:val="center"/>
          </w:tcPr>
          <w:p w:rsidR="000C0C8A" w:rsidRPr="006A0260" w:rsidRDefault="000C0C8A" w:rsidP="002019B8">
            <w:pPr>
              <w:jc w:val="center"/>
              <w:rPr>
                <w:color w:val="000000"/>
              </w:rPr>
            </w:pPr>
            <w:r>
              <w:rPr>
                <w:color w:val="000000"/>
              </w:rPr>
              <w:t>15220,7</w:t>
            </w:r>
          </w:p>
        </w:tc>
        <w:tc>
          <w:tcPr>
            <w:tcW w:w="2180" w:type="dxa"/>
            <w:vAlign w:val="center"/>
          </w:tcPr>
          <w:p w:rsidR="000C0C8A" w:rsidRPr="006A0260" w:rsidRDefault="000C0C8A" w:rsidP="002019B8">
            <w:pPr>
              <w:jc w:val="center"/>
              <w:rPr>
                <w:color w:val="000000"/>
              </w:rPr>
            </w:pPr>
            <w:r>
              <w:rPr>
                <w:color w:val="000000"/>
              </w:rPr>
              <w:t>20325,2</w:t>
            </w:r>
          </w:p>
        </w:tc>
        <w:tc>
          <w:tcPr>
            <w:tcW w:w="2180" w:type="dxa"/>
            <w:vAlign w:val="center"/>
          </w:tcPr>
          <w:p w:rsidR="000C0C8A" w:rsidRPr="006A0260" w:rsidRDefault="000C0C8A" w:rsidP="002019B8">
            <w:pPr>
              <w:jc w:val="center"/>
              <w:rPr>
                <w:color w:val="000000"/>
              </w:rPr>
            </w:pPr>
            <w:r>
              <w:rPr>
                <w:color w:val="000000"/>
              </w:rPr>
              <w:t>24509,8</w:t>
            </w:r>
          </w:p>
        </w:tc>
      </w:tr>
      <w:tr w:rsidR="000C0C8A" w:rsidRPr="001F1C20" w:rsidTr="000C0C8A">
        <w:trPr>
          <w:trHeight w:val="358"/>
        </w:trPr>
        <w:tc>
          <w:tcPr>
            <w:tcW w:w="2086" w:type="dxa"/>
            <w:vAlign w:val="center"/>
          </w:tcPr>
          <w:p w:rsidR="000C0C8A" w:rsidRPr="001F1C20" w:rsidRDefault="000C0C8A" w:rsidP="002019B8">
            <w:pPr>
              <w:pStyle w:val="ae"/>
              <w:ind w:left="0"/>
              <w:jc w:val="center"/>
              <w:rPr>
                <w:rFonts w:ascii="Arial" w:hAnsi="Arial" w:cs="Arial"/>
                <w:lang w:val="en-US"/>
              </w:rPr>
            </w:pPr>
            <w:r w:rsidRPr="001F1C20">
              <w:rPr>
                <w:rFonts w:ascii="Arial" w:hAnsi="Arial" w:cs="Arial"/>
                <w:lang w:val="en-US"/>
              </w:rPr>
              <w:t>n</w:t>
            </w:r>
          </w:p>
        </w:tc>
        <w:tc>
          <w:tcPr>
            <w:tcW w:w="2179" w:type="dxa"/>
            <w:vAlign w:val="center"/>
          </w:tcPr>
          <w:p w:rsidR="000C0C8A" w:rsidRPr="001F1C20" w:rsidRDefault="000C0C8A" w:rsidP="002019B8">
            <w:pPr>
              <w:pStyle w:val="ae"/>
              <w:ind w:left="0"/>
              <w:jc w:val="center"/>
              <w:rPr>
                <w:rFonts w:ascii="Arial" w:eastAsia="Times New Roman" w:hAnsi="Arial" w:cs="Arial"/>
                <w:color w:val="000000"/>
                <w:lang w:val="en-US" w:eastAsia="ru-RU"/>
              </w:rPr>
            </w:pPr>
            <w:r w:rsidRPr="001F1C20">
              <w:rPr>
                <w:rFonts w:ascii="Arial" w:eastAsia="Times New Roman" w:hAnsi="Arial" w:cs="Arial"/>
                <w:color w:val="000000"/>
                <w:lang w:val="en-US" w:eastAsia="ru-RU"/>
              </w:rPr>
              <w:t>3</w:t>
            </w:r>
          </w:p>
        </w:tc>
        <w:tc>
          <w:tcPr>
            <w:tcW w:w="2180" w:type="dxa"/>
            <w:vAlign w:val="center"/>
          </w:tcPr>
          <w:p w:rsidR="000C0C8A" w:rsidRPr="001F1C20" w:rsidRDefault="000C0C8A" w:rsidP="002019B8">
            <w:pPr>
              <w:pStyle w:val="ae"/>
              <w:ind w:left="0"/>
              <w:jc w:val="center"/>
              <w:rPr>
                <w:rFonts w:ascii="Arial" w:eastAsia="Times New Roman" w:hAnsi="Arial" w:cs="Arial"/>
                <w:color w:val="000000"/>
                <w:lang w:val="en-US" w:eastAsia="ru-RU"/>
              </w:rPr>
            </w:pPr>
            <w:r w:rsidRPr="001F1C20">
              <w:rPr>
                <w:rFonts w:ascii="Arial" w:eastAsia="Times New Roman" w:hAnsi="Arial" w:cs="Arial"/>
                <w:color w:val="000000"/>
                <w:lang w:val="en-US" w:eastAsia="ru-RU"/>
              </w:rPr>
              <w:t>4</w:t>
            </w:r>
          </w:p>
        </w:tc>
        <w:tc>
          <w:tcPr>
            <w:tcW w:w="2180" w:type="dxa"/>
            <w:vAlign w:val="center"/>
          </w:tcPr>
          <w:p w:rsidR="000C0C8A" w:rsidRPr="001F1C20" w:rsidRDefault="000C0C8A" w:rsidP="002019B8">
            <w:pPr>
              <w:pStyle w:val="ae"/>
              <w:ind w:left="0"/>
              <w:jc w:val="center"/>
              <w:rPr>
                <w:rFonts w:ascii="Arial" w:eastAsia="Times New Roman" w:hAnsi="Arial" w:cs="Arial"/>
                <w:color w:val="000000"/>
                <w:lang w:val="en-US" w:eastAsia="ru-RU"/>
              </w:rPr>
            </w:pPr>
            <w:r w:rsidRPr="001F1C20">
              <w:rPr>
                <w:rFonts w:ascii="Arial" w:eastAsia="Times New Roman" w:hAnsi="Arial" w:cs="Arial"/>
                <w:color w:val="000000"/>
                <w:lang w:val="en-US" w:eastAsia="ru-RU"/>
              </w:rPr>
              <w:t>5</w:t>
            </w:r>
          </w:p>
        </w:tc>
      </w:tr>
      <w:tr w:rsidR="000C0C8A" w:rsidRPr="001F1C20" w:rsidTr="000C0C8A">
        <w:trPr>
          <w:trHeight w:val="264"/>
        </w:trPr>
        <w:tc>
          <w:tcPr>
            <w:tcW w:w="2086" w:type="dxa"/>
            <w:vAlign w:val="center"/>
          </w:tcPr>
          <w:p w:rsidR="000C0C8A" w:rsidRPr="001F1C20" w:rsidRDefault="000C0C8A" w:rsidP="002019B8">
            <w:pPr>
              <w:pStyle w:val="ae"/>
              <w:ind w:left="0"/>
              <w:jc w:val="center"/>
              <w:rPr>
                <w:rFonts w:ascii="Arial" w:hAnsi="Arial" w:cs="Arial"/>
                <w:vertAlign w:val="superscript"/>
                <w:lang w:val="en-US"/>
              </w:rPr>
            </w:pPr>
            <w:r w:rsidRPr="001F1C20">
              <w:rPr>
                <w:rFonts w:ascii="Arial" w:hAnsi="Arial" w:cs="Arial"/>
                <w:lang w:val="en-US"/>
              </w:rPr>
              <w:t>1/n</w:t>
            </w:r>
            <w:r w:rsidRPr="001F1C20">
              <w:rPr>
                <w:rFonts w:ascii="Arial" w:hAnsi="Arial" w:cs="Arial"/>
                <w:vertAlign w:val="superscript"/>
                <w:lang w:val="en-US"/>
              </w:rPr>
              <w:t>2</w:t>
            </w:r>
          </w:p>
        </w:tc>
        <w:tc>
          <w:tcPr>
            <w:tcW w:w="2179" w:type="dxa"/>
            <w:vAlign w:val="center"/>
          </w:tcPr>
          <w:p w:rsidR="000C0C8A" w:rsidRPr="001F1C20" w:rsidRDefault="000C0C8A" w:rsidP="002019B8">
            <w:pPr>
              <w:pStyle w:val="ae"/>
              <w:ind w:left="0"/>
              <w:jc w:val="center"/>
              <w:rPr>
                <w:rFonts w:ascii="Arial" w:eastAsia="Times New Roman" w:hAnsi="Arial" w:cs="Arial"/>
                <w:color w:val="000000"/>
                <w:lang w:val="en-US" w:eastAsia="ru-RU"/>
              </w:rPr>
            </w:pPr>
            <w:r w:rsidRPr="001F1C20">
              <w:rPr>
                <w:rFonts w:ascii="Arial" w:eastAsia="Times New Roman" w:hAnsi="Arial" w:cs="Arial"/>
                <w:color w:val="000000"/>
                <w:lang w:eastAsia="ru-RU"/>
              </w:rPr>
              <w:t>0,1110</w:t>
            </w:r>
          </w:p>
        </w:tc>
        <w:tc>
          <w:tcPr>
            <w:tcW w:w="2180" w:type="dxa"/>
            <w:vAlign w:val="center"/>
          </w:tcPr>
          <w:p w:rsidR="000C0C8A" w:rsidRPr="001F1C20" w:rsidRDefault="000C0C8A" w:rsidP="002019B8">
            <w:pPr>
              <w:pStyle w:val="ae"/>
              <w:ind w:left="0"/>
              <w:jc w:val="center"/>
              <w:rPr>
                <w:rFonts w:ascii="Arial" w:eastAsia="Times New Roman" w:hAnsi="Arial" w:cs="Arial"/>
                <w:color w:val="000000"/>
                <w:lang w:eastAsia="ru-RU"/>
              </w:rPr>
            </w:pPr>
            <w:r w:rsidRPr="001F1C20">
              <w:rPr>
                <w:rFonts w:ascii="Arial" w:eastAsia="Times New Roman" w:hAnsi="Arial" w:cs="Arial"/>
                <w:color w:val="000000"/>
                <w:lang w:eastAsia="ru-RU"/>
              </w:rPr>
              <w:t>0,0625</w:t>
            </w:r>
          </w:p>
        </w:tc>
        <w:tc>
          <w:tcPr>
            <w:tcW w:w="2180" w:type="dxa"/>
            <w:vAlign w:val="center"/>
          </w:tcPr>
          <w:p w:rsidR="000C0C8A" w:rsidRPr="001F1C20" w:rsidRDefault="000C0C8A" w:rsidP="002019B8">
            <w:pPr>
              <w:pStyle w:val="ae"/>
              <w:ind w:left="0"/>
              <w:jc w:val="center"/>
              <w:rPr>
                <w:rFonts w:ascii="Arial" w:eastAsia="Times New Roman" w:hAnsi="Arial" w:cs="Arial"/>
                <w:color w:val="000000"/>
                <w:lang w:eastAsia="ru-RU"/>
              </w:rPr>
            </w:pPr>
            <w:r w:rsidRPr="001F1C20">
              <w:rPr>
                <w:rFonts w:ascii="Arial" w:eastAsia="Times New Roman" w:hAnsi="Arial" w:cs="Arial"/>
                <w:color w:val="000000"/>
                <w:lang w:val="en-US" w:eastAsia="ru-RU"/>
              </w:rPr>
              <w:t>0</w:t>
            </w:r>
            <w:r w:rsidRPr="001F1C20">
              <w:rPr>
                <w:rFonts w:ascii="Arial" w:eastAsia="Times New Roman" w:hAnsi="Arial" w:cs="Arial"/>
                <w:color w:val="000000"/>
                <w:lang w:eastAsia="ru-RU"/>
              </w:rPr>
              <w:t>,04</w:t>
            </w:r>
          </w:p>
        </w:tc>
      </w:tr>
    </w:tbl>
    <w:p w:rsidR="00510895" w:rsidRPr="00510895" w:rsidRDefault="00510895" w:rsidP="002019B8">
      <w:pPr>
        <w:pStyle w:val="ae"/>
        <w:spacing w:after="0"/>
        <w:ind w:left="0"/>
        <w:jc w:val="both"/>
        <w:rPr>
          <w:rFonts w:ascii="Arial" w:hAnsi="Arial" w:cs="Arial"/>
          <w:sz w:val="24"/>
          <w:lang w:val="en-US"/>
        </w:rPr>
      </w:pPr>
    </w:p>
    <w:p w:rsidR="00510895" w:rsidRDefault="00510895" w:rsidP="002019B8">
      <w:pPr>
        <w:pStyle w:val="ae"/>
        <w:spacing w:after="0"/>
        <w:ind w:left="0"/>
        <w:jc w:val="both"/>
        <w:rPr>
          <w:rFonts w:ascii="Arial" w:hAnsi="Arial" w:cs="Arial"/>
          <w:sz w:val="24"/>
          <w:lang w:val="en-US"/>
        </w:rPr>
      </w:pPr>
    </w:p>
    <w:p w:rsidR="002019B8" w:rsidRPr="00510895" w:rsidRDefault="002019B8" w:rsidP="002019B8">
      <w:pPr>
        <w:pStyle w:val="ae"/>
        <w:spacing w:after="0"/>
        <w:ind w:left="0"/>
        <w:jc w:val="both"/>
        <w:rPr>
          <w:rFonts w:ascii="Arial" w:hAnsi="Arial" w:cs="Arial"/>
          <w:sz w:val="24"/>
          <w:lang w:val="en-US"/>
        </w:rPr>
      </w:pPr>
    </w:p>
    <w:p w:rsidR="00510895" w:rsidRDefault="00510895" w:rsidP="002019B8">
      <w:pPr>
        <w:pStyle w:val="ae"/>
        <w:spacing w:after="0"/>
        <w:ind w:left="0"/>
        <w:jc w:val="both"/>
        <w:rPr>
          <w:rFonts w:ascii="Arial" w:hAnsi="Arial" w:cs="Arial"/>
          <w:sz w:val="24"/>
          <w:lang w:val="en-US"/>
        </w:rPr>
      </w:pPr>
      <w:r w:rsidRPr="00510895">
        <w:rPr>
          <w:rFonts w:ascii="Arial" w:hAnsi="Arial" w:cs="Arial"/>
          <w:noProof/>
          <w:sz w:val="24"/>
          <w:lang w:eastAsia="ru-RU"/>
        </w:rPr>
        <w:drawing>
          <wp:inline distT="0" distB="0" distL="0" distR="0" wp14:anchorId="1B04F763" wp14:editId="28935B25">
            <wp:extent cx="5844102" cy="5181600"/>
            <wp:effectExtent l="0" t="0" r="4445" b="0"/>
            <wp:docPr id="4" name="Рисунок 6" descr="http://cs315921.userapi.com/v315921342/2f6b/7TyHhfCK1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315921.userapi.com/v315921342/2f6b/7TyHhfCK1Pw.jpg"/>
                    <pic:cNvPicPr>
                      <a:picLocks noChangeAspect="1" noChangeArrowheads="1"/>
                    </pic:cNvPicPr>
                  </pic:nvPicPr>
                  <pic:blipFill>
                    <a:blip r:embed="rId20" cstate="print"/>
                    <a:srcRect/>
                    <a:stretch>
                      <a:fillRect/>
                    </a:stretch>
                  </pic:blipFill>
                  <pic:spPr bwMode="auto">
                    <a:xfrm>
                      <a:off x="0" y="0"/>
                      <a:ext cx="5857318" cy="5193318"/>
                    </a:xfrm>
                    <a:prstGeom prst="rect">
                      <a:avLst/>
                    </a:prstGeom>
                    <a:noFill/>
                    <a:ln w="9525">
                      <a:noFill/>
                      <a:miter lim="800000"/>
                      <a:headEnd/>
                      <a:tailEnd/>
                    </a:ln>
                  </pic:spPr>
                </pic:pic>
              </a:graphicData>
            </a:graphic>
          </wp:inline>
        </w:drawing>
      </w:r>
    </w:p>
    <w:p w:rsidR="000C0C8A" w:rsidRDefault="000C0C8A" w:rsidP="002019B8">
      <w:pPr>
        <w:pStyle w:val="ae"/>
        <w:spacing w:after="0"/>
        <w:ind w:left="0"/>
        <w:jc w:val="both"/>
        <w:rPr>
          <w:rFonts w:ascii="Arial" w:hAnsi="Arial" w:cs="Arial"/>
          <w:sz w:val="24"/>
          <w:lang w:val="en-US"/>
        </w:rPr>
      </w:pPr>
    </w:p>
    <w:p w:rsidR="000C0C8A" w:rsidRPr="00510895" w:rsidRDefault="000C0C8A" w:rsidP="002019B8">
      <w:pPr>
        <w:pStyle w:val="ae"/>
        <w:spacing w:after="0"/>
        <w:ind w:left="0"/>
        <w:jc w:val="both"/>
        <w:rPr>
          <w:rFonts w:ascii="Arial" w:hAnsi="Arial" w:cs="Arial"/>
          <w:sz w:val="24"/>
          <w:lang w:val="en-US"/>
        </w:rPr>
      </w:pPr>
    </w:p>
    <w:p w:rsidR="00510895" w:rsidRDefault="00510895" w:rsidP="002019B8">
      <w:pPr>
        <w:pStyle w:val="ae"/>
        <w:spacing w:after="0"/>
        <w:ind w:left="0"/>
        <w:jc w:val="both"/>
        <w:rPr>
          <w:rFonts w:ascii="Arial" w:hAnsi="Arial" w:cs="Arial"/>
          <w:sz w:val="24"/>
        </w:rPr>
      </w:pPr>
      <w:r w:rsidRPr="00510895">
        <w:rPr>
          <w:rFonts w:ascii="Arial" w:hAnsi="Arial" w:cs="Arial"/>
          <w:sz w:val="24"/>
        </w:rPr>
        <w:t>Уравнение аппроксимирующей прямой:</w:t>
      </w:r>
    </w:p>
    <w:p w:rsidR="000C0C8A" w:rsidRPr="00510895" w:rsidRDefault="000C0C8A" w:rsidP="002019B8">
      <w:pPr>
        <w:pStyle w:val="ae"/>
        <w:spacing w:after="0"/>
        <w:ind w:left="0"/>
        <w:jc w:val="both"/>
        <w:rPr>
          <w:rFonts w:ascii="Arial" w:hAnsi="Arial" w:cs="Arial"/>
          <w:sz w:val="24"/>
        </w:rPr>
      </w:pPr>
    </w:p>
    <w:p w:rsidR="00510895" w:rsidRDefault="00510895" w:rsidP="002019B8">
      <w:pPr>
        <w:pStyle w:val="ae"/>
        <w:spacing w:after="0"/>
        <w:ind w:left="0"/>
        <w:jc w:val="both"/>
        <w:rPr>
          <w:rFonts w:ascii="Arial" w:hAnsi="Arial" w:cs="Arial"/>
          <w:color w:val="000000"/>
          <w:szCs w:val="20"/>
          <w:shd w:val="clear" w:color="auto" w:fill="FFFFFF"/>
        </w:rPr>
      </w:pPr>
      <w:r w:rsidRPr="00510895">
        <w:rPr>
          <w:rFonts w:ascii="Arial" w:hAnsi="Arial" w:cs="Arial"/>
          <w:color w:val="000000"/>
          <w:szCs w:val="20"/>
          <w:shd w:val="clear" w:color="auto" w:fill="FFFFFF"/>
        </w:rPr>
        <w:t>y = -126547.28*x+29028.73</w:t>
      </w:r>
    </w:p>
    <w:p w:rsidR="002019B8" w:rsidRDefault="002019B8" w:rsidP="002019B8">
      <w:pPr>
        <w:pStyle w:val="ae"/>
        <w:spacing w:after="0"/>
        <w:ind w:left="0"/>
        <w:jc w:val="both"/>
        <w:rPr>
          <w:rFonts w:ascii="Arial" w:hAnsi="Arial" w:cs="Arial"/>
          <w:color w:val="000000"/>
          <w:szCs w:val="20"/>
          <w:shd w:val="clear" w:color="auto" w:fill="FFFFFF"/>
        </w:rPr>
      </w:pPr>
    </w:p>
    <w:p w:rsidR="002019B8" w:rsidRDefault="002019B8" w:rsidP="002019B8">
      <w:pPr>
        <w:pStyle w:val="ae"/>
        <w:spacing w:after="0"/>
        <w:ind w:left="0"/>
        <w:jc w:val="both"/>
        <w:rPr>
          <w:rFonts w:ascii="Arial" w:hAnsi="Arial" w:cs="Arial"/>
          <w:color w:val="000000"/>
          <w:szCs w:val="20"/>
          <w:shd w:val="clear" w:color="auto" w:fill="FFFFFF"/>
        </w:rPr>
      </w:pPr>
    </w:p>
    <w:p w:rsidR="002019B8" w:rsidRPr="00510895" w:rsidRDefault="002019B8" w:rsidP="002019B8">
      <w:pPr>
        <w:pStyle w:val="ae"/>
        <w:spacing w:after="0"/>
        <w:ind w:left="0"/>
        <w:jc w:val="both"/>
        <w:rPr>
          <w:rFonts w:ascii="Arial" w:hAnsi="Arial" w:cs="Arial"/>
          <w:sz w:val="24"/>
        </w:rPr>
      </w:pPr>
    </w:p>
    <w:p w:rsidR="00510895" w:rsidRDefault="00510895" w:rsidP="002019B8">
      <w:pPr>
        <w:pStyle w:val="ae"/>
        <w:spacing w:after="0"/>
        <w:ind w:left="0"/>
        <w:jc w:val="both"/>
        <w:rPr>
          <w:rFonts w:ascii="Arial" w:hAnsi="Arial" w:cs="Arial"/>
          <w:sz w:val="24"/>
        </w:rPr>
      </w:pPr>
    </w:p>
    <w:p w:rsidR="002019B8" w:rsidRDefault="00510895" w:rsidP="002019B8">
      <w:pPr>
        <w:rPr>
          <w:rStyle w:val="af1"/>
          <w:rFonts w:ascii="Arial" w:hAnsi="Arial" w:cs="Arial"/>
          <w:b w:val="0"/>
          <w:i w:val="0"/>
          <w:color w:val="000000" w:themeColor="text1"/>
          <w:sz w:val="24"/>
        </w:rPr>
      </w:pPr>
      <w:r w:rsidRPr="00510895">
        <w:rPr>
          <w:rStyle w:val="af1"/>
          <w:rFonts w:ascii="Arial" w:hAnsi="Arial" w:cs="Arial"/>
          <w:i w:val="0"/>
          <w:color w:val="auto"/>
          <w:sz w:val="28"/>
          <w:u w:val="single"/>
        </w:rPr>
        <w:lastRenderedPageBreak/>
        <w:t>Расчеты</w:t>
      </w:r>
      <w:r>
        <w:rPr>
          <w:rStyle w:val="af1"/>
          <w:rFonts w:ascii="Arial" w:hAnsi="Arial" w:cs="Arial"/>
          <w:i w:val="0"/>
          <w:color w:val="auto"/>
          <w:sz w:val="28"/>
          <w:u w:val="single"/>
        </w:rPr>
        <w:t>:</w:t>
      </w:r>
      <w:r w:rsidR="002019B8" w:rsidRPr="002019B8">
        <w:rPr>
          <w:rStyle w:val="af1"/>
          <w:rFonts w:ascii="Arial" w:hAnsi="Arial" w:cs="Arial"/>
          <w:b w:val="0"/>
          <w:i w:val="0"/>
          <w:color w:val="000000" w:themeColor="text1"/>
          <w:sz w:val="24"/>
        </w:rPr>
        <w:t xml:space="preserve"> </w:t>
      </w:r>
    </w:p>
    <w:p w:rsidR="002019B8" w:rsidRPr="00510895" w:rsidRDefault="002019B8" w:rsidP="002019B8">
      <w:pPr>
        <w:rPr>
          <w:rStyle w:val="af1"/>
          <w:rFonts w:ascii="Arial" w:hAnsi="Arial" w:cs="Arial"/>
          <w:b w:val="0"/>
          <w:i w:val="0"/>
          <w:color w:val="000000" w:themeColor="text1"/>
          <w:sz w:val="24"/>
        </w:rPr>
      </w:pPr>
      <w:r w:rsidRPr="00510895">
        <w:rPr>
          <w:rStyle w:val="af1"/>
          <w:rFonts w:ascii="Arial" w:hAnsi="Arial" w:cs="Arial"/>
          <w:b w:val="0"/>
          <w:i w:val="0"/>
          <w:color w:val="000000" w:themeColor="text1"/>
          <w:sz w:val="24"/>
        </w:rPr>
        <w:t>Теоретическое значение постоянной Ридберга для водорода:</w:t>
      </w:r>
    </w:p>
    <w:p w:rsidR="002019B8" w:rsidRPr="00510895" w:rsidRDefault="002019B8" w:rsidP="002019B8">
      <w:pPr>
        <w:rPr>
          <w:rStyle w:val="af1"/>
          <w:rFonts w:ascii="Arial" w:hAnsi="Arial" w:cs="Arial"/>
          <w:b w:val="0"/>
          <w:i w:val="0"/>
          <w:color w:val="000000" w:themeColor="text1"/>
          <w:sz w:val="24"/>
        </w:rPr>
      </w:pPr>
      <m:oMath>
        <m:r>
          <w:rPr>
            <w:rFonts w:ascii="Cambria Math" w:hAnsi="Cambria Math" w:cs="Arial"/>
            <w:color w:val="000000"/>
            <w:sz w:val="24"/>
            <w:shd w:val="clear" w:color="auto" w:fill="FFFFFF"/>
            <w:lang w:val="en-US"/>
          </w:rPr>
          <m:t>R</m:t>
        </m:r>
        <m:r>
          <w:rPr>
            <w:rFonts w:ascii="Cambria Math" w:hAnsi="Cambria Math" w:cs="Arial"/>
            <w:color w:val="000000"/>
            <w:sz w:val="24"/>
            <w:shd w:val="clear" w:color="auto" w:fill="FFFFFF"/>
          </w:rPr>
          <m:t xml:space="preserve"> = 109677,593 см</m:t>
        </m:r>
      </m:oMath>
      <w:r w:rsidRPr="00510895">
        <w:rPr>
          <w:rFonts w:ascii="Arial" w:hAnsi="Arial" w:cs="Arial"/>
          <w:color w:val="000000"/>
          <w:sz w:val="24"/>
          <w:shd w:val="clear" w:color="auto" w:fill="FFFFFF"/>
          <w:vertAlign w:val="superscript"/>
        </w:rPr>
        <w:t>−1</w:t>
      </w:r>
    </w:p>
    <w:p w:rsidR="002019B8" w:rsidRDefault="002019B8" w:rsidP="002019B8">
      <w:pPr>
        <w:rPr>
          <w:rStyle w:val="af1"/>
          <w:rFonts w:ascii="Arial" w:hAnsi="Arial" w:cs="Arial"/>
          <w:b w:val="0"/>
          <w:i w:val="0"/>
          <w:color w:val="000000" w:themeColor="text1"/>
          <w:sz w:val="24"/>
        </w:rPr>
      </w:pPr>
      <w:r w:rsidRPr="00510895">
        <w:rPr>
          <w:rStyle w:val="af1"/>
          <w:rFonts w:ascii="Arial" w:hAnsi="Arial" w:cs="Arial"/>
          <w:b w:val="0"/>
          <w:i w:val="0"/>
          <w:color w:val="000000" w:themeColor="text1"/>
          <w:sz w:val="24"/>
        </w:rPr>
        <w:t xml:space="preserve">Энергия ионизации атома водорода </w:t>
      </w:r>
      <m:oMath>
        <m:r>
          <m:rPr>
            <m:sty m:val="p"/>
          </m:rPr>
          <w:rPr>
            <w:rStyle w:val="af1"/>
            <w:rFonts w:ascii="Cambria Math" w:hAnsi="Cambria Math" w:cs="Arial"/>
            <w:color w:val="000000" w:themeColor="text1"/>
            <w:sz w:val="24"/>
          </w:rPr>
          <m:t>= 13.6</m:t>
        </m:r>
      </m:oMath>
      <w:r w:rsidRPr="00510895">
        <w:rPr>
          <w:rStyle w:val="af1"/>
          <w:rFonts w:ascii="Arial" w:hAnsi="Arial" w:cs="Arial"/>
          <w:b w:val="0"/>
          <w:i w:val="0"/>
          <w:color w:val="000000" w:themeColor="text1"/>
          <w:sz w:val="24"/>
        </w:rPr>
        <w:t xml:space="preserve"> эв.</w:t>
      </w:r>
    </w:p>
    <w:p w:rsidR="00510895" w:rsidRPr="00510895" w:rsidRDefault="00510895" w:rsidP="002019B8">
      <w:pPr>
        <w:pStyle w:val="af"/>
        <w:ind w:firstLine="0"/>
        <w:rPr>
          <w:rStyle w:val="af1"/>
          <w:rFonts w:ascii="Arial" w:hAnsi="Arial" w:cs="Arial"/>
          <w:i w:val="0"/>
          <w:color w:val="auto"/>
          <w:sz w:val="28"/>
          <w:szCs w:val="22"/>
          <w:u w:val="single"/>
        </w:rPr>
      </w:pPr>
    </w:p>
    <w:p w:rsidR="00510895" w:rsidRPr="00510895" w:rsidRDefault="00510895" w:rsidP="002019B8">
      <w:pPr>
        <w:pStyle w:val="af"/>
        <w:ind w:firstLine="0"/>
        <w:rPr>
          <w:rStyle w:val="af1"/>
          <w:rFonts w:ascii="Arial" w:hAnsi="Arial" w:cs="Arial"/>
          <w:b w:val="0"/>
          <w:i w:val="0"/>
          <w:color w:val="000000" w:themeColor="text1"/>
        </w:rPr>
      </w:pPr>
      <w:r w:rsidRPr="00510895">
        <w:rPr>
          <w:rStyle w:val="af1"/>
          <w:rFonts w:ascii="Arial" w:hAnsi="Arial" w:cs="Arial"/>
          <w:b w:val="0"/>
          <w:i w:val="0"/>
          <w:szCs w:val="22"/>
        </w:rPr>
        <w:t xml:space="preserve"> </w:t>
      </w:r>
    </w:p>
    <w:p w:rsidR="00510895" w:rsidRPr="002019B8" w:rsidRDefault="002019B8" w:rsidP="002019B8">
      <w:pPr>
        <w:rPr>
          <w:rStyle w:val="af1"/>
          <w:rFonts w:ascii="Arial" w:hAnsi="Arial" w:cs="Arial"/>
          <w:b w:val="0"/>
          <w:i w:val="0"/>
          <w:color w:val="000000" w:themeColor="text1"/>
          <w:sz w:val="24"/>
        </w:rPr>
      </w:pPr>
      <w:r>
        <w:rPr>
          <w:rStyle w:val="af1"/>
          <w:rFonts w:ascii="Arial" w:hAnsi="Arial" w:cs="Arial"/>
          <w:b w:val="0"/>
          <w:i w:val="0"/>
          <w:color w:val="000000" w:themeColor="text1"/>
          <w:sz w:val="24"/>
        </w:rPr>
        <w:t>1</w:t>
      </w:r>
      <w:r w:rsidR="00510895" w:rsidRPr="00510895">
        <w:rPr>
          <w:rStyle w:val="af1"/>
          <w:rFonts w:ascii="Arial" w:hAnsi="Arial" w:cs="Arial"/>
          <w:b w:val="0"/>
          <w:i w:val="0"/>
          <w:color w:val="000000" w:themeColor="text1"/>
          <w:sz w:val="24"/>
        </w:rPr>
        <w:t>) По угловому коэффициенту кривой</w:t>
      </w:r>
      <w:r>
        <w:rPr>
          <w:rStyle w:val="af1"/>
          <w:rFonts w:ascii="Arial" w:hAnsi="Arial" w:cs="Arial"/>
          <w:b w:val="0"/>
          <w:i w:val="0"/>
          <w:color w:val="000000" w:themeColor="text1"/>
          <w:sz w:val="24"/>
          <w:lang w:val="en-US"/>
        </w:rPr>
        <w:t>:</w:t>
      </w:r>
    </w:p>
    <w:p w:rsidR="00510895" w:rsidRPr="00455A6E" w:rsidRDefault="00455A6E" w:rsidP="002019B8">
      <w:pPr>
        <w:rPr>
          <w:rStyle w:val="af1"/>
          <w:rFonts w:ascii="Arial" w:hAnsi="Arial" w:cs="Arial"/>
          <w:b w:val="0"/>
          <w:i w:val="0"/>
          <w:color w:val="000000" w:themeColor="text1"/>
          <w:sz w:val="24"/>
          <w:vertAlign w:val="superscript"/>
        </w:rPr>
      </w:pPr>
      <m:oMathPara>
        <m:oMathParaPr>
          <m:jc m:val="left"/>
        </m:oMathParaPr>
        <m:oMath>
          <m:r>
            <m:rPr>
              <m:sty m:val="p"/>
            </m:rPr>
            <w:rPr>
              <w:rStyle w:val="af1"/>
              <w:rFonts w:ascii="Cambria Math" w:hAnsi="Cambria Math" w:cs="Arial"/>
              <w:color w:val="000000" w:themeColor="text1"/>
              <w:sz w:val="24"/>
              <w:lang w:val="en-US"/>
            </w:rPr>
            <m:t>R</m:t>
          </m:r>
          <m:r>
            <m:rPr>
              <m:sty m:val="p"/>
            </m:rPr>
            <w:rPr>
              <w:rStyle w:val="af1"/>
              <w:rFonts w:ascii="Cambria Math" w:hAnsi="Cambria Math" w:cs="Arial"/>
              <w:color w:val="000000" w:themeColor="text1"/>
              <w:sz w:val="24"/>
            </w:rPr>
            <m:t xml:space="preserve"> = 126547,28 </m:t>
          </m:r>
          <m:sSup>
            <m:sSupPr>
              <m:ctrlPr>
                <w:rPr>
                  <w:rStyle w:val="af1"/>
                  <w:rFonts w:ascii="Cambria Math" w:hAnsi="Cambria Math" w:cs="Arial"/>
                  <w:b w:val="0"/>
                  <w:bCs w:val="0"/>
                  <w:i w:val="0"/>
                  <w:iCs w:val="0"/>
                  <w:color w:val="000000" w:themeColor="text1"/>
                  <w:sz w:val="24"/>
                  <w:lang w:val="en-US"/>
                </w:rPr>
              </m:ctrlPr>
            </m:sSupPr>
            <m:e>
              <m:r>
                <m:rPr>
                  <m:sty m:val="p"/>
                </m:rPr>
                <w:rPr>
                  <w:rStyle w:val="af1"/>
                  <w:rFonts w:ascii="Cambria Math" w:hAnsi="Cambria Math" w:cs="Arial"/>
                  <w:color w:val="000000" w:themeColor="text1"/>
                  <w:sz w:val="24"/>
                  <w:lang w:val="en-US"/>
                </w:rPr>
                <m:t>cm</m:t>
              </m:r>
            </m:e>
            <m:sup>
              <m:r>
                <m:rPr>
                  <m:sty m:val="p"/>
                </m:rPr>
                <w:rPr>
                  <w:rStyle w:val="af1"/>
                  <w:rFonts w:ascii="Cambria Math" w:hAnsi="Cambria Math" w:cs="Arial"/>
                  <w:color w:val="000000" w:themeColor="text1"/>
                  <w:sz w:val="24"/>
                  <w:lang w:val="en-US"/>
                </w:rPr>
                <m:t>-1</m:t>
              </m:r>
            </m:sup>
          </m:sSup>
        </m:oMath>
      </m:oMathPara>
    </w:p>
    <w:p w:rsidR="00510895" w:rsidRPr="00510895" w:rsidRDefault="00510895" w:rsidP="002019B8">
      <w:pPr>
        <w:rPr>
          <w:rStyle w:val="af1"/>
          <w:rFonts w:ascii="Arial" w:hAnsi="Arial" w:cs="Arial"/>
          <w:b w:val="0"/>
          <w:i w:val="0"/>
          <w:color w:val="000000" w:themeColor="text1"/>
          <w:sz w:val="24"/>
        </w:rPr>
      </w:pPr>
    </w:p>
    <w:p w:rsidR="00510895" w:rsidRPr="00510895" w:rsidRDefault="002019B8" w:rsidP="002019B8">
      <w:pPr>
        <w:rPr>
          <w:rStyle w:val="af1"/>
          <w:rFonts w:ascii="Arial" w:hAnsi="Arial" w:cs="Arial"/>
          <w:b w:val="0"/>
          <w:i w:val="0"/>
          <w:color w:val="000000" w:themeColor="text1"/>
          <w:sz w:val="24"/>
        </w:rPr>
      </w:pPr>
      <w:r w:rsidRPr="002019B8">
        <w:rPr>
          <w:rStyle w:val="af1"/>
          <w:rFonts w:ascii="Arial" w:hAnsi="Arial" w:cs="Arial"/>
          <w:b w:val="0"/>
          <w:i w:val="0"/>
          <w:color w:val="000000" w:themeColor="text1"/>
          <w:sz w:val="24"/>
        </w:rPr>
        <w:t>2</w:t>
      </w:r>
      <w:r w:rsidR="00510895" w:rsidRPr="00510895">
        <w:rPr>
          <w:rStyle w:val="af1"/>
          <w:rFonts w:ascii="Arial" w:hAnsi="Arial" w:cs="Arial"/>
          <w:b w:val="0"/>
          <w:i w:val="0"/>
          <w:color w:val="000000" w:themeColor="text1"/>
          <w:sz w:val="24"/>
        </w:rPr>
        <w:t>) По точке пересечения с осью Оу</w:t>
      </w:r>
      <w:r>
        <w:rPr>
          <w:rStyle w:val="af1"/>
          <w:rFonts w:ascii="Arial" w:hAnsi="Arial" w:cs="Arial"/>
          <w:b w:val="0"/>
          <w:i w:val="0"/>
          <w:color w:val="000000" w:themeColor="text1"/>
          <w:sz w:val="24"/>
        </w:rPr>
        <w:t>:</w:t>
      </w:r>
    </w:p>
    <w:p w:rsidR="00510895" w:rsidRPr="00510895" w:rsidRDefault="00B43921" w:rsidP="002019B8">
      <w:pPr>
        <w:rPr>
          <w:rStyle w:val="af1"/>
          <w:rFonts w:ascii="Arial" w:hAnsi="Arial" w:cs="Arial"/>
          <w:b w:val="0"/>
          <w:i w:val="0"/>
          <w:color w:val="000000" w:themeColor="text1"/>
          <w:sz w:val="24"/>
        </w:rPr>
      </w:pPr>
      <w:r>
        <w:rPr>
          <w:rStyle w:val="af1"/>
          <w:rFonts w:ascii="Arial" w:hAnsi="Arial" w:cs="Arial"/>
          <w:b w:val="0"/>
          <w:i w:val="0"/>
          <w:color w:val="000000" w:themeColor="text1"/>
          <w:sz w:val="24"/>
        </w:rPr>
        <w:t>при х = 0</w:t>
      </w:r>
      <w:r w:rsidRPr="002019B8">
        <w:rPr>
          <w:rStyle w:val="af1"/>
          <w:rFonts w:ascii="Arial" w:hAnsi="Arial" w:cs="Arial"/>
          <w:b w:val="0"/>
          <w:i w:val="0"/>
          <w:color w:val="000000" w:themeColor="text1"/>
          <w:sz w:val="24"/>
        </w:rPr>
        <w:t>,</w:t>
      </w:r>
      <w:r>
        <w:rPr>
          <w:rStyle w:val="af1"/>
          <w:rFonts w:ascii="Arial" w:hAnsi="Arial" w:cs="Arial"/>
          <w:b w:val="0"/>
          <w:i w:val="0"/>
          <w:color w:val="000000" w:themeColor="text1"/>
          <w:sz w:val="24"/>
        </w:rPr>
        <w:t xml:space="preserve">    </w:t>
      </w:r>
      <m:oMath>
        <m:r>
          <m:rPr>
            <m:sty m:val="p"/>
          </m:rPr>
          <w:rPr>
            <w:rStyle w:val="af1"/>
            <w:rFonts w:ascii="Cambria Math" w:hAnsi="Cambria Math" w:cs="Arial"/>
            <w:color w:val="000000" w:themeColor="text1"/>
            <w:sz w:val="24"/>
          </w:rPr>
          <m:t>У = 29028,73</m:t>
        </m:r>
      </m:oMath>
      <w:r w:rsidR="00510895" w:rsidRPr="00510895">
        <w:rPr>
          <w:rStyle w:val="af1"/>
          <w:rFonts w:ascii="Arial" w:hAnsi="Arial" w:cs="Arial"/>
          <w:b w:val="0"/>
          <w:i w:val="0"/>
          <w:color w:val="000000" w:themeColor="text1"/>
          <w:sz w:val="24"/>
        </w:rPr>
        <w:t>, следовательно</w:t>
      </w:r>
    </w:p>
    <w:p w:rsidR="00510895" w:rsidRPr="002019B8" w:rsidRDefault="00510895" w:rsidP="002019B8">
      <w:pPr>
        <w:rPr>
          <w:rStyle w:val="af1"/>
          <w:rFonts w:ascii="Cambria Math" w:hAnsi="Cambria Math" w:cs="Arial"/>
          <w:b w:val="0"/>
          <w:i w:val="0"/>
          <w:color w:val="000000" w:themeColor="text1"/>
          <w:sz w:val="24"/>
        </w:rPr>
      </w:pPr>
      <w:r w:rsidRPr="00B43921">
        <w:rPr>
          <w:rStyle w:val="af1"/>
          <w:rFonts w:ascii="Cambria Math" w:hAnsi="Cambria Math" w:cs="Arial"/>
          <w:b w:val="0"/>
          <w:color w:val="000000" w:themeColor="text1"/>
          <w:sz w:val="24"/>
          <w:lang w:val="en-US"/>
        </w:rPr>
        <w:t>R</w:t>
      </w:r>
      <w:r w:rsidRPr="00B43921">
        <w:rPr>
          <w:rStyle w:val="af1"/>
          <w:rFonts w:ascii="Cambria Math" w:hAnsi="Cambria Math" w:cs="Arial"/>
          <w:b w:val="0"/>
          <w:i w:val="0"/>
          <w:color w:val="000000" w:themeColor="text1"/>
          <w:sz w:val="24"/>
        </w:rPr>
        <w:t>/4 = 29028,73</w:t>
      </w:r>
      <w:r w:rsidR="002019B8">
        <w:rPr>
          <w:rStyle w:val="af1"/>
          <w:rFonts w:ascii="Cambria Math" w:hAnsi="Cambria Math" w:cs="Arial"/>
          <w:b w:val="0"/>
          <w:i w:val="0"/>
          <w:color w:val="000000" w:themeColor="text1"/>
          <w:sz w:val="24"/>
        </w:rPr>
        <w:t>;</w:t>
      </w:r>
    </w:p>
    <w:p w:rsidR="00510895" w:rsidRPr="00510895" w:rsidRDefault="00B43921" w:rsidP="002019B8">
      <w:pPr>
        <w:rPr>
          <w:rStyle w:val="af1"/>
          <w:rFonts w:ascii="Arial" w:eastAsia="Times New Roman" w:hAnsi="Arial" w:cs="Arial"/>
          <w:b w:val="0"/>
          <w:bCs w:val="0"/>
          <w:i w:val="0"/>
          <w:iCs w:val="0"/>
          <w:color w:val="000000"/>
          <w:sz w:val="24"/>
          <w:lang w:eastAsia="ru-RU"/>
        </w:rPr>
      </w:pPr>
      <m:oMath>
        <m:r>
          <m:rPr>
            <m:sty m:val="p"/>
          </m:rPr>
          <w:rPr>
            <w:rStyle w:val="af1"/>
            <w:rFonts w:ascii="Cambria Math" w:hAnsi="Cambria Math" w:cs="Arial"/>
            <w:color w:val="000000" w:themeColor="text1"/>
            <w:sz w:val="24"/>
            <w:lang w:val="en-US"/>
          </w:rPr>
          <m:t>R</m:t>
        </m:r>
        <m:r>
          <m:rPr>
            <m:sty m:val="p"/>
          </m:rPr>
          <w:rPr>
            <w:rStyle w:val="af1"/>
            <w:rFonts w:ascii="Cambria Math" w:hAnsi="Cambria Math" w:cs="Arial"/>
            <w:color w:val="000000" w:themeColor="text1"/>
            <w:sz w:val="24"/>
          </w:rPr>
          <m:t xml:space="preserve"> = </m:t>
        </m:r>
        <m:r>
          <m:rPr>
            <m:sty m:val="p"/>
          </m:rPr>
          <w:rPr>
            <w:rFonts w:ascii="Cambria Math" w:eastAsia="Times New Roman" w:hAnsi="Cambria Math" w:cs="Arial"/>
            <w:color w:val="000000"/>
            <w:sz w:val="24"/>
            <w:lang w:eastAsia="ru-RU"/>
          </w:rPr>
          <m:t>116114,9</m:t>
        </m:r>
        <m:r>
          <m:rPr>
            <m:sty m:val="p"/>
          </m:rPr>
          <w:rPr>
            <w:rStyle w:val="af1"/>
            <w:rFonts w:ascii="Cambria Math" w:hAnsi="Cambria Math" w:cs="Arial"/>
            <w:color w:val="000000" w:themeColor="text1"/>
            <w:sz w:val="24"/>
          </w:rPr>
          <m:t xml:space="preserve"> </m:t>
        </m:r>
        <m:r>
          <m:rPr>
            <m:sty m:val="p"/>
          </m:rPr>
          <w:rPr>
            <w:rStyle w:val="af1"/>
            <w:rFonts w:ascii="Cambria Math" w:hAnsi="Cambria Math" w:cs="Arial"/>
            <w:color w:val="000000" w:themeColor="text1"/>
            <w:sz w:val="24"/>
            <w:lang w:val="en-US"/>
          </w:rPr>
          <m:t>cm</m:t>
        </m:r>
      </m:oMath>
      <w:r w:rsidR="00510895" w:rsidRPr="00510895">
        <w:rPr>
          <w:rStyle w:val="af1"/>
          <w:rFonts w:ascii="Arial" w:hAnsi="Arial" w:cs="Arial"/>
          <w:b w:val="0"/>
          <w:i w:val="0"/>
          <w:color w:val="000000" w:themeColor="text1"/>
          <w:sz w:val="24"/>
          <w:vertAlign w:val="superscript"/>
        </w:rPr>
        <w:t>-1</w:t>
      </w:r>
    </w:p>
    <w:p w:rsidR="002019B8" w:rsidRDefault="002019B8" w:rsidP="002019B8">
      <w:pPr>
        <w:rPr>
          <w:rStyle w:val="af1"/>
          <w:rFonts w:ascii="Arial" w:hAnsi="Arial" w:cs="Arial"/>
          <w:i w:val="0"/>
          <w:color w:val="000000" w:themeColor="text1"/>
          <w:sz w:val="28"/>
          <w:u w:val="single"/>
        </w:rPr>
      </w:pPr>
    </w:p>
    <w:p w:rsidR="00B43921" w:rsidRPr="00B43921" w:rsidRDefault="00B43921" w:rsidP="002019B8">
      <w:pPr>
        <w:rPr>
          <w:rStyle w:val="af1"/>
          <w:rFonts w:ascii="Arial" w:hAnsi="Arial" w:cs="Arial"/>
          <w:i w:val="0"/>
          <w:color w:val="000000" w:themeColor="text1"/>
          <w:sz w:val="28"/>
          <w:u w:val="single"/>
        </w:rPr>
      </w:pPr>
      <w:r w:rsidRPr="00B43921">
        <w:rPr>
          <w:rStyle w:val="af1"/>
          <w:rFonts w:ascii="Arial" w:hAnsi="Arial" w:cs="Arial"/>
          <w:i w:val="0"/>
          <w:color w:val="000000" w:themeColor="text1"/>
          <w:sz w:val="28"/>
          <w:u w:val="single"/>
        </w:rPr>
        <w:t>Расчет погрешности:</w:t>
      </w:r>
    </w:p>
    <w:p w:rsidR="002019B8" w:rsidRPr="002019B8" w:rsidRDefault="006D03BD" w:rsidP="002019B8">
      <w:pPr>
        <w:rPr>
          <w:rFonts w:ascii="Arial" w:eastAsiaTheme="minorEastAsia" w:hAnsi="Arial" w:cs="Arial"/>
          <w:bCs/>
          <w:iCs/>
          <w:color w:val="000000" w:themeColor="text1"/>
          <w:sz w:val="24"/>
          <w:szCs w:val="24"/>
        </w:rPr>
      </w:pPr>
      <m:oMathPara>
        <m:oMathParaPr>
          <m:jc m:val="left"/>
        </m:oMathParaPr>
        <m:oMath>
          <m:f>
            <m:fPr>
              <m:ctrlPr>
                <w:rPr>
                  <w:rFonts w:ascii="Cambria Math" w:hAnsi="Cambria Math" w:cs="Arial"/>
                  <w:bCs/>
                  <w:i/>
                  <w:iCs/>
                  <w:color w:val="000000" w:themeColor="text1"/>
                  <w:sz w:val="24"/>
                  <w:szCs w:val="24"/>
                </w:rPr>
              </m:ctrlPr>
            </m:fPr>
            <m:num>
              <m:r>
                <w:rPr>
                  <w:rFonts w:ascii="Cambria Math" w:hAnsi="Cambria Math" w:cs="Arial"/>
                  <w:color w:val="000000" w:themeColor="text1"/>
                  <w:sz w:val="24"/>
                  <w:szCs w:val="24"/>
                </w:rPr>
                <m:t>∆R</m:t>
              </m:r>
            </m:num>
            <m:den>
              <m:r>
                <w:rPr>
                  <w:rFonts w:ascii="Cambria Math" w:hAnsi="Cambria Math" w:cs="Arial"/>
                  <w:color w:val="000000" w:themeColor="text1"/>
                  <w:sz w:val="24"/>
                  <w:szCs w:val="24"/>
                </w:rPr>
                <m:t>R</m:t>
              </m:r>
            </m:den>
          </m:f>
          <m:r>
            <w:rPr>
              <w:rFonts w:ascii="Cambria Math" w:hAnsi="Cambria Math" w:cs="Arial"/>
              <w:color w:val="000000" w:themeColor="text1"/>
              <w:sz w:val="24"/>
              <w:szCs w:val="24"/>
            </w:rPr>
            <m:t xml:space="preserve">= </m:t>
          </m:r>
          <m:f>
            <m:fPr>
              <m:ctrlPr>
                <w:rPr>
                  <w:rFonts w:ascii="Cambria Math" w:hAnsi="Cambria Math" w:cs="Arial"/>
                  <w:bCs/>
                  <w:i/>
                  <w:iCs/>
                  <w:color w:val="000000" w:themeColor="text1"/>
                  <w:sz w:val="24"/>
                  <w:szCs w:val="24"/>
                </w:rPr>
              </m:ctrlPr>
            </m:fPr>
            <m:num>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R</m:t>
                  </m:r>
                </m:e>
                <m:sub>
                  <m:r>
                    <w:rPr>
                      <w:rFonts w:ascii="Cambria Math" w:hAnsi="Cambria Math" w:cs="Arial"/>
                      <w:color w:val="000000" w:themeColor="text1"/>
                      <w:sz w:val="24"/>
                      <w:szCs w:val="24"/>
                    </w:rPr>
                    <m:t>теор</m:t>
                  </m:r>
                </m:sub>
              </m:sSub>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R</m:t>
                  </m:r>
                </m:e>
                <m:sub>
                  <m:r>
                    <w:rPr>
                      <w:rFonts w:ascii="Cambria Math" w:hAnsi="Cambria Math" w:cs="Arial"/>
                      <w:color w:val="000000" w:themeColor="text1"/>
                      <w:sz w:val="24"/>
                      <w:szCs w:val="24"/>
                    </w:rPr>
                    <m:t>прак|</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R</m:t>
                  </m:r>
                </m:e>
                <m:sub>
                  <m:r>
                    <w:rPr>
                      <w:rFonts w:ascii="Cambria Math" w:hAnsi="Cambria Math" w:cs="Arial"/>
                      <w:color w:val="000000" w:themeColor="text1"/>
                      <w:sz w:val="24"/>
                      <w:szCs w:val="24"/>
                    </w:rPr>
                    <m:t>теор</m:t>
                  </m:r>
                </m:sub>
              </m:sSub>
            </m:den>
          </m:f>
        </m:oMath>
      </m:oMathPara>
    </w:p>
    <w:p w:rsidR="002019B8" w:rsidRPr="002019B8" w:rsidRDefault="0056532C" w:rsidP="002019B8">
      <w:pPr>
        <w:rPr>
          <w:rStyle w:val="af1"/>
          <w:rFonts w:ascii="Arial" w:hAnsi="Arial" w:cs="Arial"/>
          <w:b w:val="0"/>
          <w:i w:val="0"/>
          <w:color w:val="000000" w:themeColor="text1"/>
          <w:sz w:val="24"/>
        </w:rPr>
      </w:pPr>
      <w:r>
        <w:rPr>
          <w:rFonts w:ascii="Arial" w:eastAsiaTheme="minorEastAsia" w:hAnsi="Arial" w:cs="Arial"/>
          <w:bCs/>
          <w:iCs/>
          <w:vanish/>
          <w:color w:val="000000" w:themeColor="text1"/>
          <w:sz w:val="24"/>
        </w:rPr>
        <w:cr/>
        <w:t>еор== погрешности:</w:t>
      </w:r>
      <w:r>
        <w:rPr>
          <w:rFonts w:ascii="Arial" w:eastAsiaTheme="minorEastAsia" w:hAnsi="Arial" w:cs="Arial"/>
          <w:bCs/>
          <w:iCs/>
          <w:vanish/>
          <w:color w:val="000000" w:themeColor="text1"/>
          <w:sz w:val="24"/>
        </w:rPr>
        <w:cr/>
        <w:t xml:space="preserve">              </w:t>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w:r>
        <w:rPr>
          <w:rFonts w:ascii="Arial" w:eastAsiaTheme="minorEastAsia" w:hAnsi="Arial" w:cs="Arial"/>
          <w:bCs/>
          <w:iCs/>
          <w:vanish/>
          <w:color w:val="000000" w:themeColor="text1"/>
          <w:sz w:val="24"/>
        </w:rPr>
        <w:pgNum/>
      </w:r>
      <m:oMath>
        <m:r>
          <m:rPr>
            <m:sty m:val="p"/>
          </m:rPr>
          <w:rPr>
            <w:rFonts w:ascii="Cambria Math" w:hAnsi="Cambria Math" w:cs="Arial"/>
            <w:color w:val="000000" w:themeColor="text1"/>
            <w:sz w:val="24"/>
          </w:rPr>
          <w:br/>
        </m:r>
      </m:oMath>
      <w:r w:rsidR="002019B8">
        <w:rPr>
          <w:rFonts w:ascii="Arial" w:eastAsiaTheme="minorEastAsia" w:hAnsi="Arial" w:cs="Arial"/>
          <w:bCs/>
          <w:iCs/>
          <w:color w:val="000000" w:themeColor="text1"/>
          <w:sz w:val="24"/>
        </w:rPr>
        <w:t>1)</w:t>
      </w:r>
      <w:r w:rsidR="002019B8" w:rsidRPr="002019B8">
        <w:rPr>
          <w:rStyle w:val="af1"/>
          <w:rFonts w:ascii="Arial" w:hAnsi="Arial" w:cs="Arial"/>
          <w:b w:val="0"/>
          <w:i w:val="0"/>
          <w:color w:val="000000" w:themeColor="text1"/>
          <w:sz w:val="24"/>
        </w:rPr>
        <w:t xml:space="preserve"> </w:t>
      </w:r>
      <w:r w:rsidR="002019B8" w:rsidRPr="00510895">
        <w:rPr>
          <w:rStyle w:val="af1"/>
          <w:rFonts w:ascii="Arial" w:hAnsi="Arial" w:cs="Arial"/>
          <w:b w:val="0"/>
          <w:i w:val="0"/>
          <w:color w:val="000000" w:themeColor="text1"/>
          <w:sz w:val="24"/>
        </w:rPr>
        <w:t>По угловому коэффициенту кривой</w:t>
      </w:r>
      <w:r w:rsidR="002019B8" w:rsidRPr="002019B8">
        <w:rPr>
          <w:rStyle w:val="af1"/>
          <w:rFonts w:ascii="Arial" w:hAnsi="Arial" w:cs="Arial"/>
          <w:b w:val="0"/>
          <w:i w:val="0"/>
          <w:color w:val="000000" w:themeColor="text1"/>
          <w:sz w:val="24"/>
        </w:rPr>
        <w:t>:</w:t>
      </w:r>
    </w:p>
    <w:p w:rsidR="002019B8" w:rsidRDefault="002019B8" w:rsidP="002019B8">
      <w:pPr>
        <w:rPr>
          <w:rFonts w:ascii="Arial" w:eastAsiaTheme="minorEastAsia" w:hAnsi="Arial" w:cs="Arial"/>
          <w:bCs/>
          <w:iCs/>
          <w:color w:val="000000" w:themeColor="text1"/>
          <w:sz w:val="32"/>
          <w:szCs w:val="32"/>
          <w:lang w:val="en-US"/>
        </w:rPr>
      </w:pPr>
      <w:r>
        <w:rPr>
          <w:rFonts w:ascii="Arial" w:eastAsiaTheme="minorEastAsia" w:hAnsi="Arial" w:cs="Arial"/>
          <w:bCs/>
          <w:iCs/>
          <w:color w:val="000000" w:themeColor="text1"/>
          <w:sz w:val="24"/>
        </w:rPr>
        <w:t xml:space="preserve"> </w:t>
      </w:r>
      <m:oMath>
        <m:f>
          <m:fPr>
            <m:ctrlPr>
              <w:rPr>
                <w:rFonts w:ascii="Cambria Math" w:hAnsi="Cambria Math" w:cs="Arial"/>
                <w:bCs/>
                <w:i/>
                <w:iCs/>
                <w:color w:val="000000" w:themeColor="text1"/>
                <w:sz w:val="32"/>
                <w:szCs w:val="32"/>
              </w:rPr>
            </m:ctrlPr>
          </m:fPr>
          <m:num>
            <m:r>
              <w:rPr>
                <w:rFonts w:ascii="Cambria Math" w:hAnsi="Cambria Math" w:cs="Arial"/>
                <w:color w:val="000000" w:themeColor="text1"/>
                <w:sz w:val="32"/>
                <w:szCs w:val="32"/>
              </w:rPr>
              <m:t>∆R</m:t>
            </m:r>
          </m:num>
          <m:den>
            <m:r>
              <w:rPr>
                <w:rFonts w:ascii="Cambria Math" w:hAnsi="Cambria Math" w:cs="Arial"/>
                <w:color w:val="000000" w:themeColor="text1"/>
                <w:sz w:val="32"/>
                <w:szCs w:val="32"/>
              </w:rPr>
              <m:t>R</m:t>
            </m:r>
          </m:den>
        </m:f>
        <m:r>
          <w:rPr>
            <w:rFonts w:ascii="Cambria Math" w:hAnsi="Cambria Math" w:cs="Arial"/>
            <w:color w:val="000000" w:themeColor="text1"/>
            <w:sz w:val="32"/>
            <w:szCs w:val="32"/>
          </w:rPr>
          <m:t xml:space="preserve">= </m:t>
        </m:r>
        <m:f>
          <m:fPr>
            <m:ctrlPr>
              <w:rPr>
                <w:rFonts w:ascii="Cambria Math" w:hAnsi="Cambria Math" w:cs="Arial"/>
                <w:bCs/>
                <w:i/>
                <w:iCs/>
                <w:color w:val="000000" w:themeColor="text1"/>
                <w:sz w:val="32"/>
                <w:szCs w:val="32"/>
              </w:rPr>
            </m:ctrlPr>
          </m:fPr>
          <m:num>
            <m:r>
              <w:rPr>
                <w:rFonts w:ascii="Cambria Math" w:hAnsi="Cambria Math" w:cs="Arial"/>
                <w:color w:val="000000"/>
                <w:sz w:val="32"/>
                <w:szCs w:val="32"/>
                <w:shd w:val="clear" w:color="auto" w:fill="FFFFFF"/>
              </w:rPr>
              <m:t>|109677,593-</m:t>
            </m:r>
            <m:r>
              <m:rPr>
                <m:sty m:val="p"/>
              </m:rPr>
              <w:rPr>
                <w:rStyle w:val="af1"/>
                <w:rFonts w:ascii="Cambria Math" w:hAnsi="Cambria Math" w:cs="Arial"/>
                <w:color w:val="000000" w:themeColor="text1"/>
                <w:sz w:val="32"/>
                <w:szCs w:val="32"/>
              </w:rPr>
              <m:t>126547,28|</m:t>
            </m:r>
          </m:num>
          <m:den>
            <m:r>
              <w:rPr>
                <w:rFonts w:ascii="Cambria Math" w:hAnsi="Cambria Math" w:cs="Arial"/>
                <w:color w:val="000000"/>
                <w:sz w:val="32"/>
                <w:szCs w:val="32"/>
                <w:shd w:val="clear" w:color="auto" w:fill="FFFFFF"/>
              </w:rPr>
              <m:t>109677,593</m:t>
            </m:r>
          </m:den>
        </m:f>
        <m:r>
          <w:rPr>
            <w:rFonts w:ascii="Cambria Math" w:eastAsiaTheme="minorEastAsia" w:hAnsi="Cambria Math" w:cs="Arial"/>
            <w:color w:val="000000" w:themeColor="text1"/>
            <w:sz w:val="32"/>
            <w:szCs w:val="32"/>
            <w:lang w:val="en-US"/>
          </w:rPr>
          <m:t>=0,153≈15%</m:t>
        </m:r>
      </m:oMath>
    </w:p>
    <w:p w:rsidR="002019B8" w:rsidRPr="002019B8" w:rsidRDefault="002019B8" w:rsidP="002019B8">
      <w:pPr>
        <w:rPr>
          <w:rStyle w:val="af1"/>
          <w:rFonts w:ascii="Arial" w:hAnsi="Arial" w:cs="Arial"/>
          <w:b w:val="0"/>
          <w:i w:val="0"/>
          <w:color w:val="000000" w:themeColor="text1"/>
          <w:sz w:val="24"/>
        </w:rPr>
      </w:pPr>
      <w:r w:rsidRPr="002019B8">
        <w:rPr>
          <w:rFonts w:ascii="Arial" w:eastAsiaTheme="minorEastAsia" w:hAnsi="Arial" w:cs="Arial"/>
          <w:bCs/>
          <w:iCs/>
          <w:color w:val="000000" w:themeColor="text1"/>
          <w:sz w:val="24"/>
        </w:rPr>
        <w:t>2</w:t>
      </w:r>
      <w:r>
        <w:rPr>
          <w:rFonts w:ascii="Arial" w:eastAsiaTheme="minorEastAsia" w:hAnsi="Arial" w:cs="Arial"/>
          <w:bCs/>
          <w:iCs/>
          <w:color w:val="000000" w:themeColor="text1"/>
          <w:sz w:val="24"/>
        </w:rPr>
        <w:t>)</w:t>
      </w:r>
      <w:r w:rsidRPr="002019B8">
        <w:rPr>
          <w:rStyle w:val="af1"/>
          <w:rFonts w:ascii="Arial" w:hAnsi="Arial" w:cs="Arial"/>
          <w:b w:val="0"/>
          <w:i w:val="0"/>
          <w:color w:val="000000" w:themeColor="text1"/>
          <w:sz w:val="24"/>
        </w:rPr>
        <w:t xml:space="preserve"> </w:t>
      </w:r>
      <w:r w:rsidRPr="00510895">
        <w:rPr>
          <w:rStyle w:val="af1"/>
          <w:rFonts w:ascii="Arial" w:hAnsi="Arial" w:cs="Arial"/>
          <w:b w:val="0"/>
          <w:i w:val="0"/>
          <w:color w:val="000000" w:themeColor="text1"/>
          <w:sz w:val="24"/>
        </w:rPr>
        <w:t>По угловому коэффициенту кривой</w:t>
      </w:r>
      <w:r w:rsidRPr="002019B8">
        <w:rPr>
          <w:rStyle w:val="af1"/>
          <w:rFonts w:ascii="Arial" w:hAnsi="Arial" w:cs="Arial"/>
          <w:b w:val="0"/>
          <w:i w:val="0"/>
          <w:color w:val="000000" w:themeColor="text1"/>
          <w:sz w:val="24"/>
        </w:rPr>
        <w:t>:</w:t>
      </w:r>
    </w:p>
    <w:p w:rsidR="002019B8" w:rsidRPr="002019B8" w:rsidRDefault="002019B8" w:rsidP="002019B8">
      <w:pPr>
        <w:rPr>
          <w:rFonts w:ascii="Arial" w:eastAsiaTheme="minorEastAsia" w:hAnsi="Arial" w:cs="Arial"/>
          <w:bCs/>
          <w:iCs/>
          <w:color w:val="000000" w:themeColor="text1"/>
          <w:sz w:val="24"/>
        </w:rPr>
      </w:pPr>
      <w:r>
        <w:rPr>
          <w:rFonts w:ascii="Arial" w:eastAsiaTheme="minorEastAsia" w:hAnsi="Arial" w:cs="Arial"/>
          <w:bCs/>
          <w:iCs/>
          <w:color w:val="000000" w:themeColor="text1"/>
          <w:sz w:val="24"/>
        </w:rPr>
        <w:t xml:space="preserve"> </w:t>
      </w:r>
      <m:oMath>
        <m:f>
          <m:fPr>
            <m:ctrlPr>
              <w:rPr>
                <w:rFonts w:ascii="Cambria Math" w:hAnsi="Cambria Math" w:cs="Arial"/>
                <w:bCs/>
                <w:i/>
                <w:iCs/>
                <w:color w:val="000000" w:themeColor="text1"/>
                <w:sz w:val="32"/>
                <w:szCs w:val="32"/>
              </w:rPr>
            </m:ctrlPr>
          </m:fPr>
          <m:num>
            <m:r>
              <w:rPr>
                <w:rFonts w:ascii="Cambria Math" w:hAnsi="Cambria Math" w:cs="Arial"/>
                <w:color w:val="000000" w:themeColor="text1"/>
                <w:sz w:val="32"/>
                <w:szCs w:val="32"/>
              </w:rPr>
              <m:t>∆R</m:t>
            </m:r>
          </m:num>
          <m:den>
            <m:r>
              <w:rPr>
                <w:rFonts w:ascii="Cambria Math" w:hAnsi="Cambria Math" w:cs="Arial"/>
                <w:color w:val="000000" w:themeColor="text1"/>
                <w:sz w:val="32"/>
                <w:szCs w:val="32"/>
              </w:rPr>
              <m:t>R</m:t>
            </m:r>
          </m:den>
        </m:f>
        <m:r>
          <w:rPr>
            <w:rFonts w:ascii="Cambria Math" w:hAnsi="Cambria Math" w:cs="Arial"/>
            <w:color w:val="000000" w:themeColor="text1"/>
            <w:sz w:val="32"/>
            <w:szCs w:val="32"/>
          </w:rPr>
          <m:t xml:space="preserve">= </m:t>
        </m:r>
        <m:f>
          <m:fPr>
            <m:ctrlPr>
              <w:rPr>
                <w:rFonts w:ascii="Cambria Math" w:hAnsi="Cambria Math" w:cs="Arial"/>
                <w:bCs/>
                <w:i/>
                <w:iCs/>
                <w:color w:val="000000" w:themeColor="text1"/>
                <w:sz w:val="32"/>
                <w:szCs w:val="32"/>
              </w:rPr>
            </m:ctrlPr>
          </m:fPr>
          <m:num>
            <m:r>
              <w:rPr>
                <w:rFonts w:ascii="Cambria Math" w:hAnsi="Cambria Math" w:cs="Arial"/>
                <w:color w:val="000000"/>
                <w:sz w:val="32"/>
                <w:szCs w:val="32"/>
                <w:shd w:val="clear" w:color="auto" w:fill="FFFFFF"/>
              </w:rPr>
              <m:t>|109677,593-</m:t>
            </m:r>
            <m:r>
              <m:rPr>
                <m:sty m:val="p"/>
              </m:rPr>
              <w:rPr>
                <w:rStyle w:val="af1"/>
                <w:rFonts w:ascii="Cambria Math" w:hAnsi="Cambria Math" w:cs="Arial"/>
                <w:color w:val="000000" w:themeColor="text1"/>
                <w:sz w:val="32"/>
                <w:szCs w:val="32"/>
              </w:rPr>
              <m:t>116114,9 |</m:t>
            </m:r>
          </m:num>
          <m:den>
            <m:r>
              <w:rPr>
                <w:rFonts w:ascii="Cambria Math" w:hAnsi="Cambria Math" w:cs="Arial"/>
                <w:color w:val="000000"/>
                <w:sz w:val="32"/>
                <w:szCs w:val="32"/>
                <w:shd w:val="clear" w:color="auto" w:fill="FFFFFF"/>
              </w:rPr>
              <m:t>109677,593</m:t>
            </m:r>
          </m:den>
        </m:f>
        <m:r>
          <w:rPr>
            <w:rFonts w:ascii="Cambria Math" w:eastAsiaTheme="minorEastAsia" w:hAnsi="Cambria Math" w:cs="Arial"/>
            <w:color w:val="000000" w:themeColor="text1"/>
            <w:sz w:val="32"/>
            <w:szCs w:val="32"/>
          </w:rPr>
          <m:t>=0,059≈6%</m:t>
        </m:r>
      </m:oMath>
      <w:r w:rsidRPr="002019B8">
        <w:rPr>
          <w:rFonts w:ascii="Arial" w:eastAsiaTheme="minorEastAsia" w:hAnsi="Arial" w:cs="Arial"/>
          <w:bCs/>
          <w:iCs/>
          <w:color w:val="000000" w:themeColor="text1"/>
          <w:sz w:val="32"/>
          <w:szCs w:val="32"/>
        </w:rPr>
        <w:t xml:space="preserve"> </w:t>
      </w:r>
    </w:p>
    <w:p w:rsidR="005665AC" w:rsidRPr="002019B8" w:rsidRDefault="005665AC" w:rsidP="002019B8">
      <w:pPr>
        <w:rPr>
          <w:rFonts w:ascii="Arial" w:eastAsiaTheme="minorEastAsia" w:hAnsi="Arial" w:cs="Arial"/>
          <w:b/>
          <w:bCs/>
          <w:iCs/>
          <w:color w:val="000000" w:themeColor="text1"/>
          <w:sz w:val="28"/>
          <w:u w:val="single"/>
        </w:rPr>
      </w:pPr>
    </w:p>
    <w:p w:rsidR="005665AC" w:rsidRDefault="002019B8" w:rsidP="002019B8">
      <w:pPr>
        <w:rPr>
          <w:rFonts w:ascii="Arial" w:hAnsi="Arial" w:cs="Arial"/>
          <w:b/>
          <w:bCs/>
          <w:iCs/>
          <w:color w:val="000000" w:themeColor="text1"/>
          <w:sz w:val="28"/>
          <w:u w:val="single"/>
        </w:rPr>
      </w:pPr>
      <w:r w:rsidRPr="002019B8">
        <w:rPr>
          <w:rFonts w:ascii="Arial" w:hAnsi="Arial" w:cs="Arial"/>
          <w:b/>
          <w:bCs/>
          <w:iCs/>
          <w:color w:val="000000" w:themeColor="text1"/>
          <w:sz w:val="28"/>
          <w:u w:val="single"/>
        </w:rPr>
        <w:t>Вывод:</w:t>
      </w:r>
    </w:p>
    <w:p w:rsidR="002019B8" w:rsidRDefault="002019B8" w:rsidP="002019B8">
      <w:pPr>
        <w:rPr>
          <w:rFonts w:ascii="Arial" w:hAnsi="Arial" w:cs="Arial"/>
          <w:sz w:val="24"/>
        </w:rPr>
      </w:pPr>
      <w:r>
        <w:rPr>
          <w:rFonts w:ascii="Arial" w:hAnsi="Arial" w:cs="Arial"/>
          <w:sz w:val="24"/>
        </w:rPr>
        <w:t>В ходе лабораторной работы было рассчитано</w:t>
      </w:r>
      <w:r w:rsidRPr="00510895">
        <w:rPr>
          <w:rFonts w:ascii="Arial" w:hAnsi="Arial" w:cs="Arial"/>
          <w:sz w:val="24"/>
        </w:rPr>
        <w:t xml:space="preserve"> численно</w:t>
      </w:r>
      <w:r>
        <w:rPr>
          <w:rFonts w:ascii="Arial" w:hAnsi="Arial" w:cs="Arial"/>
          <w:sz w:val="24"/>
        </w:rPr>
        <w:t>е</w:t>
      </w:r>
      <w:r w:rsidRPr="00510895">
        <w:rPr>
          <w:rFonts w:ascii="Arial" w:hAnsi="Arial" w:cs="Arial"/>
          <w:sz w:val="24"/>
        </w:rPr>
        <w:t xml:space="preserve"> значени</w:t>
      </w:r>
      <w:r>
        <w:rPr>
          <w:rFonts w:ascii="Arial" w:hAnsi="Arial" w:cs="Arial"/>
          <w:sz w:val="24"/>
        </w:rPr>
        <w:t>е</w:t>
      </w:r>
      <w:r w:rsidRPr="00510895">
        <w:rPr>
          <w:rFonts w:ascii="Arial" w:hAnsi="Arial" w:cs="Arial"/>
          <w:sz w:val="24"/>
        </w:rPr>
        <w:t xml:space="preserve"> постоянной Ридберга для атомного водорода из экспериментальных данных и его </w:t>
      </w:r>
      <w:r>
        <w:rPr>
          <w:rFonts w:ascii="Arial" w:hAnsi="Arial" w:cs="Arial"/>
          <w:sz w:val="24"/>
        </w:rPr>
        <w:t>сравнено со значением, рассчитанным</w:t>
      </w:r>
      <w:r w:rsidRPr="00510895">
        <w:rPr>
          <w:rFonts w:ascii="Arial" w:hAnsi="Arial" w:cs="Arial"/>
          <w:sz w:val="24"/>
        </w:rPr>
        <w:t xml:space="preserve"> теоретически.</w:t>
      </w:r>
      <w:r>
        <w:rPr>
          <w:rFonts w:ascii="Arial" w:hAnsi="Arial" w:cs="Arial"/>
          <w:sz w:val="24"/>
        </w:rPr>
        <w:t xml:space="preserve"> Погрешности получились достаточно малыми и вызваны погрешностью в вычислениях.</w:t>
      </w:r>
    </w:p>
    <w:p w:rsidR="002019B8" w:rsidRPr="002019B8" w:rsidRDefault="002019B8" w:rsidP="002019B8">
      <w:pPr>
        <w:rPr>
          <w:rFonts w:ascii="Arial" w:hAnsi="Arial" w:cs="Arial"/>
          <w:bCs/>
          <w:iCs/>
          <w:color w:val="000000" w:themeColor="text1"/>
          <w:sz w:val="24"/>
        </w:rPr>
      </w:pPr>
    </w:p>
    <w:sectPr w:rsidR="002019B8" w:rsidRPr="002019B8" w:rsidSect="002019B8">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BD" w:rsidRDefault="006D03BD" w:rsidP="000E7432">
      <w:pPr>
        <w:spacing w:after="0" w:line="240" w:lineRule="auto"/>
      </w:pPr>
      <w:r>
        <w:separator/>
      </w:r>
    </w:p>
  </w:endnote>
  <w:endnote w:type="continuationSeparator" w:id="0">
    <w:p w:rsidR="006D03BD" w:rsidRDefault="006D03BD" w:rsidP="000E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BD" w:rsidRDefault="006D03BD" w:rsidP="000E7432">
      <w:pPr>
        <w:spacing w:after="0" w:line="240" w:lineRule="auto"/>
      </w:pPr>
      <w:r>
        <w:separator/>
      </w:r>
    </w:p>
  </w:footnote>
  <w:footnote w:type="continuationSeparator" w:id="0">
    <w:p w:rsidR="006D03BD" w:rsidRDefault="006D03BD" w:rsidP="000E7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58A1"/>
    <w:multiLevelType w:val="hybridMultilevel"/>
    <w:tmpl w:val="2E8AE02C"/>
    <w:lvl w:ilvl="0" w:tplc="11A8D8C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630A3"/>
    <w:multiLevelType w:val="hybridMultilevel"/>
    <w:tmpl w:val="598CCC2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54A4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8313604"/>
    <w:multiLevelType w:val="hybridMultilevel"/>
    <w:tmpl w:val="B02870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6A"/>
    <w:rsid w:val="0005721B"/>
    <w:rsid w:val="00064DF8"/>
    <w:rsid w:val="000C0C8A"/>
    <w:rsid w:val="000E7432"/>
    <w:rsid w:val="0010692E"/>
    <w:rsid w:val="001130A8"/>
    <w:rsid w:val="001915B6"/>
    <w:rsid w:val="001F0B50"/>
    <w:rsid w:val="002019B8"/>
    <w:rsid w:val="00206A6A"/>
    <w:rsid w:val="00282DAF"/>
    <w:rsid w:val="002866D9"/>
    <w:rsid w:val="002A2528"/>
    <w:rsid w:val="00426FB8"/>
    <w:rsid w:val="00455A6E"/>
    <w:rsid w:val="00491AE9"/>
    <w:rsid w:val="00510895"/>
    <w:rsid w:val="00541004"/>
    <w:rsid w:val="0056532C"/>
    <w:rsid w:val="005665AC"/>
    <w:rsid w:val="005817F6"/>
    <w:rsid w:val="005B347D"/>
    <w:rsid w:val="0063375D"/>
    <w:rsid w:val="0069658D"/>
    <w:rsid w:val="006A1420"/>
    <w:rsid w:val="006C260F"/>
    <w:rsid w:val="006D03BD"/>
    <w:rsid w:val="006E3A81"/>
    <w:rsid w:val="00724172"/>
    <w:rsid w:val="00770F6A"/>
    <w:rsid w:val="007C6363"/>
    <w:rsid w:val="008D5B5C"/>
    <w:rsid w:val="00905C53"/>
    <w:rsid w:val="00913B7B"/>
    <w:rsid w:val="0093057E"/>
    <w:rsid w:val="009826DB"/>
    <w:rsid w:val="00AA1190"/>
    <w:rsid w:val="00AA7F4E"/>
    <w:rsid w:val="00AE2046"/>
    <w:rsid w:val="00B11258"/>
    <w:rsid w:val="00B43921"/>
    <w:rsid w:val="00B63302"/>
    <w:rsid w:val="00B767C1"/>
    <w:rsid w:val="00BF658A"/>
    <w:rsid w:val="00C12174"/>
    <w:rsid w:val="00C15115"/>
    <w:rsid w:val="00C161C2"/>
    <w:rsid w:val="00C61777"/>
    <w:rsid w:val="00CA16A1"/>
    <w:rsid w:val="00CE12AB"/>
    <w:rsid w:val="00D63906"/>
    <w:rsid w:val="00DC238C"/>
    <w:rsid w:val="00DE2DBD"/>
    <w:rsid w:val="00DF3533"/>
    <w:rsid w:val="00E02622"/>
    <w:rsid w:val="00E05045"/>
    <w:rsid w:val="00E119D1"/>
    <w:rsid w:val="00E41A1A"/>
    <w:rsid w:val="00E65DF9"/>
    <w:rsid w:val="00E909E3"/>
    <w:rsid w:val="00ED7436"/>
    <w:rsid w:val="00F4675A"/>
    <w:rsid w:val="00FF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F334-48B1-420A-B1F8-860EECD5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6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70F6A"/>
  </w:style>
  <w:style w:type="paragraph" w:customStyle="1" w:styleId="Default">
    <w:name w:val="Default"/>
    <w:rsid w:val="00770F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Placeholder Text"/>
    <w:basedOn w:val="a0"/>
    <w:uiPriority w:val="99"/>
    <w:semiHidden/>
    <w:rsid w:val="00770F6A"/>
    <w:rPr>
      <w:color w:val="808080"/>
    </w:rPr>
  </w:style>
  <w:style w:type="paragraph" w:styleId="a4">
    <w:name w:val="Balloon Text"/>
    <w:basedOn w:val="a"/>
    <w:link w:val="a5"/>
    <w:uiPriority w:val="99"/>
    <w:semiHidden/>
    <w:unhideWhenUsed/>
    <w:rsid w:val="00770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F6A"/>
    <w:rPr>
      <w:rFonts w:ascii="Tahoma" w:hAnsi="Tahoma" w:cs="Tahoma"/>
      <w:sz w:val="16"/>
      <w:szCs w:val="16"/>
    </w:rPr>
  </w:style>
  <w:style w:type="table" w:styleId="a6">
    <w:name w:val="Table Grid"/>
    <w:basedOn w:val="a1"/>
    <w:uiPriority w:val="59"/>
    <w:rsid w:val="00F46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11258"/>
    <w:pPr>
      <w:spacing w:after="0" w:line="240" w:lineRule="auto"/>
    </w:pPr>
  </w:style>
  <w:style w:type="character" w:customStyle="1" w:styleId="apple-converted-space">
    <w:name w:val="apple-converted-space"/>
    <w:basedOn w:val="a0"/>
    <w:rsid w:val="001130A8"/>
  </w:style>
  <w:style w:type="character" w:customStyle="1" w:styleId="10">
    <w:name w:val="Заголовок 1 Знак"/>
    <w:basedOn w:val="a0"/>
    <w:link w:val="1"/>
    <w:uiPriority w:val="9"/>
    <w:rsid w:val="00B767C1"/>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0E74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432"/>
  </w:style>
  <w:style w:type="paragraph" w:styleId="aa">
    <w:name w:val="footer"/>
    <w:basedOn w:val="a"/>
    <w:link w:val="ab"/>
    <w:uiPriority w:val="99"/>
    <w:unhideWhenUsed/>
    <w:rsid w:val="000E74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432"/>
  </w:style>
  <w:style w:type="paragraph" w:styleId="ac">
    <w:name w:val="Normal (Web)"/>
    <w:basedOn w:val="a"/>
    <w:uiPriority w:val="99"/>
    <w:semiHidden/>
    <w:unhideWhenUsed/>
    <w:rsid w:val="00ED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rsid w:val="00BF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41004"/>
    <w:rPr>
      <w:color w:val="0000FF" w:themeColor="hyperlink"/>
      <w:u w:val="single"/>
    </w:rPr>
  </w:style>
  <w:style w:type="paragraph" w:styleId="ae">
    <w:name w:val="List Paragraph"/>
    <w:basedOn w:val="a"/>
    <w:uiPriority w:val="34"/>
    <w:qFormat/>
    <w:rsid w:val="00206A6A"/>
    <w:pPr>
      <w:ind w:left="720"/>
      <w:contextualSpacing/>
    </w:pPr>
  </w:style>
  <w:style w:type="paragraph" w:styleId="2">
    <w:name w:val="Body Text Indent 2"/>
    <w:basedOn w:val="a"/>
    <w:link w:val="20"/>
    <w:uiPriority w:val="99"/>
    <w:semiHidden/>
    <w:unhideWhenUsed/>
    <w:rsid w:val="00510895"/>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510895"/>
    <w:rPr>
      <w:rFonts w:ascii="Calibri" w:eastAsia="Calibri" w:hAnsi="Calibri" w:cs="Times New Roman"/>
    </w:rPr>
  </w:style>
  <w:style w:type="paragraph" w:styleId="af">
    <w:name w:val="Subtitle"/>
    <w:basedOn w:val="a"/>
    <w:link w:val="af0"/>
    <w:qFormat/>
    <w:rsid w:val="00510895"/>
    <w:pPr>
      <w:spacing w:after="0" w:line="240" w:lineRule="auto"/>
      <w:ind w:firstLine="737"/>
      <w:jc w:val="both"/>
    </w:pPr>
    <w:rPr>
      <w:rFonts w:ascii="Times New Roman" w:eastAsia="Times New Roman" w:hAnsi="Times New Roman" w:cs="Times New Roman"/>
      <w:sz w:val="24"/>
      <w:szCs w:val="20"/>
      <w:lang w:eastAsia="ru-RU"/>
    </w:rPr>
  </w:style>
  <w:style w:type="character" w:customStyle="1" w:styleId="af0">
    <w:name w:val="Подзаголовок Знак"/>
    <w:basedOn w:val="a0"/>
    <w:link w:val="af"/>
    <w:rsid w:val="00510895"/>
    <w:rPr>
      <w:rFonts w:ascii="Times New Roman" w:eastAsia="Times New Roman" w:hAnsi="Times New Roman" w:cs="Times New Roman"/>
      <w:sz w:val="24"/>
      <w:szCs w:val="20"/>
      <w:lang w:eastAsia="ru-RU"/>
    </w:rPr>
  </w:style>
  <w:style w:type="character" w:styleId="af1">
    <w:name w:val="Intense Emphasis"/>
    <w:basedOn w:val="a0"/>
    <w:uiPriority w:val="21"/>
    <w:qFormat/>
    <w:rsid w:val="00510895"/>
    <w:rPr>
      <w:b/>
      <w:bCs/>
      <w:i/>
      <w:iCs/>
      <w:color w:val="4F81BD" w:themeColor="accent1"/>
    </w:rPr>
  </w:style>
  <w:style w:type="table" w:styleId="-1">
    <w:name w:val="Grid Table 1 Light"/>
    <w:basedOn w:val="a1"/>
    <w:uiPriority w:val="46"/>
    <w:rsid w:val="0051089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1">
    <w:name w:val="Plain Table 2"/>
    <w:basedOn w:val="a1"/>
    <w:uiPriority w:val="42"/>
    <w:rsid w:val="0051089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3842">
      <w:bodyDiv w:val="1"/>
      <w:marLeft w:val="0"/>
      <w:marRight w:val="0"/>
      <w:marTop w:val="0"/>
      <w:marBottom w:val="0"/>
      <w:divBdr>
        <w:top w:val="none" w:sz="0" w:space="0" w:color="auto"/>
        <w:left w:val="none" w:sz="0" w:space="0" w:color="auto"/>
        <w:bottom w:val="none" w:sz="0" w:space="0" w:color="auto"/>
        <w:right w:val="none" w:sz="0" w:space="0" w:color="auto"/>
      </w:divBdr>
    </w:div>
    <w:div w:id="146212998">
      <w:bodyDiv w:val="1"/>
      <w:marLeft w:val="0"/>
      <w:marRight w:val="0"/>
      <w:marTop w:val="0"/>
      <w:marBottom w:val="0"/>
      <w:divBdr>
        <w:top w:val="none" w:sz="0" w:space="0" w:color="auto"/>
        <w:left w:val="none" w:sz="0" w:space="0" w:color="auto"/>
        <w:bottom w:val="none" w:sz="0" w:space="0" w:color="auto"/>
        <w:right w:val="none" w:sz="0" w:space="0" w:color="auto"/>
      </w:divBdr>
    </w:div>
    <w:div w:id="148522706">
      <w:bodyDiv w:val="1"/>
      <w:marLeft w:val="0"/>
      <w:marRight w:val="0"/>
      <w:marTop w:val="0"/>
      <w:marBottom w:val="0"/>
      <w:divBdr>
        <w:top w:val="none" w:sz="0" w:space="0" w:color="auto"/>
        <w:left w:val="none" w:sz="0" w:space="0" w:color="auto"/>
        <w:bottom w:val="none" w:sz="0" w:space="0" w:color="auto"/>
        <w:right w:val="none" w:sz="0" w:space="0" w:color="auto"/>
      </w:divBdr>
    </w:div>
    <w:div w:id="161429175">
      <w:bodyDiv w:val="1"/>
      <w:marLeft w:val="0"/>
      <w:marRight w:val="0"/>
      <w:marTop w:val="0"/>
      <w:marBottom w:val="0"/>
      <w:divBdr>
        <w:top w:val="none" w:sz="0" w:space="0" w:color="auto"/>
        <w:left w:val="none" w:sz="0" w:space="0" w:color="auto"/>
        <w:bottom w:val="none" w:sz="0" w:space="0" w:color="auto"/>
        <w:right w:val="none" w:sz="0" w:space="0" w:color="auto"/>
      </w:divBdr>
    </w:div>
    <w:div w:id="540485238">
      <w:bodyDiv w:val="1"/>
      <w:marLeft w:val="0"/>
      <w:marRight w:val="0"/>
      <w:marTop w:val="0"/>
      <w:marBottom w:val="0"/>
      <w:divBdr>
        <w:top w:val="none" w:sz="0" w:space="0" w:color="auto"/>
        <w:left w:val="none" w:sz="0" w:space="0" w:color="auto"/>
        <w:bottom w:val="none" w:sz="0" w:space="0" w:color="auto"/>
        <w:right w:val="none" w:sz="0" w:space="0" w:color="auto"/>
      </w:divBdr>
    </w:div>
    <w:div w:id="844049658">
      <w:bodyDiv w:val="1"/>
      <w:marLeft w:val="0"/>
      <w:marRight w:val="0"/>
      <w:marTop w:val="0"/>
      <w:marBottom w:val="0"/>
      <w:divBdr>
        <w:top w:val="none" w:sz="0" w:space="0" w:color="auto"/>
        <w:left w:val="none" w:sz="0" w:space="0" w:color="auto"/>
        <w:bottom w:val="none" w:sz="0" w:space="0" w:color="auto"/>
        <w:right w:val="none" w:sz="0" w:space="0" w:color="auto"/>
      </w:divBdr>
    </w:div>
    <w:div w:id="1143934313">
      <w:bodyDiv w:val="1"/>
      <w:marLeft w:val="0"/>
      <w:marRight w:val="0"/>
      <w:marTop w:val="0"/>
      <w:marBottom w:val="0"/>
      <w:divBdr>
        <w:top w:val="none" w:sz="0" w:space="0" w:color="auto"/>
        <w:left w:val="none" w:sz="0" w:space="0" w:color="auto"/>
        <w:bottom w:val="none" w:sz="0" w:space="0" w:color="auto"/>
        <w:right w:val="none" w:sz="0" w:space="0" w:color="auto"/>
      </w:divBdr>
    </w:div>
    <w:div w:id="1156189191">
      <w:bodyDiv w:val="1"/>
      <w:marLeft w:val="0"/>
      <w:marRight w:val="0"/>
      <w:marTop w:val="0"/>
      <w:marBottom w:val="0"/>
      <w:divBdr>
        <w:top w:val="none" w:sz="0" w:space="0" w:color="auto"/>
        <w:left w:val="none" w:sz="0" w:space="0" w:color="auto"/>
        <w:bottom w:val="none" w:sz="0" w:space="0" w:color="auto"/>
        <w:right w:val="none" w:sz="0" w:space="0" w:color="auto"/>
      </w:divBdr>
    </w:div>
    <w:div w:id="1167787660">
      <w:bodyDiv w:val="1"/>
      <w:marLeft w:val="0"/>
      <w:marRight w:val="0"/>
      <w:marTop w:val="0"/>
      <w:marBottom w:val="0"/>
      <w:divBdr>
        <w:top w:val="none" w:sz="0" w:space="0" w:color="auto"/>
        <w:left w:val="none" w:sz="0" w:space="0" w:color="auto"/>
        <w:bottom w:val="none" w:sz="0" w:space="0" w:color="auto"/>
        <w:right w:val="none" w:sz="0" w:space="0" w:color="auto"/>
      </w:divBdr>
    </w:div>
    <w:div w:id="1309672476">
      <w:bodyDiv w:val="1"/>
      <w:marLeft w:val="0"/>
      <w:marRight w:val="0"/>
      <w:marTop w:val="0"/>
      <w:marBottom w:val="0"/>
      <w:divBdr>
        <w:top w:val="none" w:sz="0" w:space="0" w:color="auto"/>
        <w:left w:val="none" w:sz="0" w:space="0" w:color="auto"/>
        <w:bottom w:val="none" w:sz="0" w:space="0" w:color="auto"/>
        <w:right w:val="none" w:sz="0" w:space="0" w:color="auto"/>
      </w:divBdr>
    </w:div>
    <w:div w:id="1354529545">
      <w:bodyDiv w:val="1"/>
      <w:marLeft w:val="0"/>
      <w:marRight w:val="0"/>
      <w:marTop w:val="0"/>
      <w:marBottom w:val="0"/>
      <w:divBdr>
        <w:top w:val="none" w:sz="0" w:space="0" w:color="auto"/>
        <w:left w:val="none" w:sz="0" w:space="0" w:color="auto"/>
        <w:bottom w:val="none" w:sz="0" w:space="0" w:color="auto"/>
        <w:right w:val="none" w:sz="0" w:space="0" w:color="auto"/>
      </w:divBdr>
    </w:div>
    <w:div w:id="1513447144">
      <w:bodyDiv w:val="1"/>
      <w:marLeft w:val="0"/>
      <w:marRight w:val="0"/>
      <w:marTop w:val="0"/>
      <w:marBottom w:val="0"/>
      <w:divBdr>
        <w:top w:val="none" w:sz="0" w:space="0" w:color="auto"/>
        <w:left w:val="none" w:sz="0" w:space="0" w:color="auto"/>
        <w:bottom w:val="none" w:sz="0" w:space="0" w:color="auto"/>
        <w:right w:val="none" w:sz="0" w:space="0" w:color="auto"/>
      </w:divBdr>
    </w:div>
    <w:div w:id="1540624836">
      <w:bodyDiv w:val="1"/>
      <w:marLeft w:val="0"/>
      <w:marRight w:val="0"/>
      <w:marTop w:val="0"/>
      <w:marBottom w:val="0"/>
      <w:divBdr>
        <w:top w:val="none" w:sz="0" w:space="0" w:color="auto"/>
        <w:left w:val="none" w:sz="0" w:space="0" w:color="auto"/>
        <w:bottom w:val="none" w:sz="0" w:space="0" w:color="auto"/>
        <w:right w:val="none" w:sz="0" w:space="0" w:color="auto"/>
      </w:divBdr>
    </w:div>
    <w:div w:id="1686860073">
      <w:bodyDiv w:val="1"/>
      <w:marLeft w:val="0"/>
      <w:marRight w:val="0"/>
      <w:marTop w:val="0"/>
      <w:marBottom w:val="0"/>
      <w:divBdr>
        <w:top w:val="none" w:sz="0" w:space="0" w:color="auto"/>
        <w:left w:val="none" w:sz="0" w:space="0" w:color="auto"/>
        <w:bottom w:val="none" w:sz="0" w:space="0" w:color="auto"/>
        <w:right w:val="none" w:sz="0" w:space="0" w:color="auto"/>
      </w:divBdr>
    </w:div>
    <w:div w:id="1757631954">
      <w:bodyDiv w:val="1"/>
      <w:marLeft w:val="0"/>
      <w:marRight w:val="0"/>
      <w:marTop w:val="0"/>
      <w:marBottom w:val="0"/>
      <w:divBdr>
        <w:top w:val="none" w:sz="0" w:space="0" w:color="auto"/>
        <w:left w:val="none" w:sz="0" w:space="0" w:color="auto"/>
        <w:bottom w:val="none" w:sz="0" w:space="0" w:color="auto"/>
        <w:right w:val="none" w:sz="0" w:space="0" w:color="auto"/>
      </w:divBdr>
    </w:div>
    <w:div w:id="1801877235">
      <w:bodyDiv w:val="1"/>
      <w:marLeft w:val="0"/>
      <w:marRight w:val="0"/>
      <w:marTop w:val="0"/>
      <w:marBottom w:val="0"/>
      <w:divBdr>
        <w:top w:val="none" w:sz="0" w:space="0" w:color="auto"/>
        <w:left w:val="none" w:sz="0" w:space="0" w:color="auto"/>
        <w:bottom w:val="none" w:sz="0" w:space="0" w:color="auto"/>
        <w:right w:val="none" w:sz="0" w:space="0" w:color="auto"/>
      </w:divBdr>
    </w:div>
    <w:div w:id="20282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A8D2-4C33-4A31-91C4-DDAADBA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Виталий</cp:lastModifiedBy>
  <cp:revision>5</cp:revision>
  <cp:lastPrinted>2013-12-08T21:52:00Z</cp:lastPrinted>
  <dcterms:created xsi:type="dcterms:W3CDTF">2013-12-06T18:54:00Z</dcterms:created>
  <dcterms:modified xsi:type="dcterms:W3CDTF">2013-12-08T22:21:00Z</dcterms:modified>
</cp:coreProperties>
</file>