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0A72B" w14:textId="77777777" w:rsidR="00A92F79" w:rsidRPr="00B93D80" w:rsidRDefault="00A92F79" w:rsidP="00A92F79">
      <w:pPr>
        <w:pStyle w:val="a3"/>
        <w:jc w:val="center"/>
        <w:rPr>
          <w:rFonts w:ascii="Segoe UI Light" w:hAnsi="Segoe UI Light" w:cs="Segoe UI Light"/>
          <w:sz w:val="24"/>
        </w:rPr>
      </w:pPr>
      <w:r w:rsidRPr="00B93D80">
        <w:rPr>
          <w:rFonts w:ascii="Segoe UI Light" w:hAnsi="Segoe UI Light" w:cs="Segoe UI Light"/>
          <w:sz w:val="24"/>
        </w:rPr>
        <w:t>САНКТ-ПЕТЕРБУРГСКИЙ НАЦИОНАЛЬНЫЙ ИССЛЕДОВАТЕЛЬСКИЙ УНИВЕРСИТЕТ ИНФОРМАЦИОННЫХ ТЕХНОЛОГИЙ, МЕХАНИКИ И ОПТИКИ</w:t>
      </w:r>
    </w:p>
    <w:p w14:paraId="64F9E693" w14:textId="77777777" w:rsidR="00A92F79" w:rsidRDefault="00A92F79" w:rsidP="00A92F79">
      <w:pPr>
        <w:pStyle w:val="a3"/>
        <w:jc w:val="center"/>
        <w:rPr>
          <w:sz w:val="24"/>
        </w:rPr>
      </w:pPr>
    </w:p>
    <w:p w14:paraId="620F79F4" w14:textId="77777777" w:rsidR="00A92F79" w:rsidRDefault="00A92F79" w:rsidP="00A92F79">
      <w:pPr>
        <w:pStyle w:val="a3"/>
        <w:jc w:val="center"/>
        <w:rPr>
          <w:rFonts w:ascii="Segoe UI Light" w:hAnsi="Segoe UI Light" w:cs="Segoe UI Light"/>
          <w:i/>
          <w:sz w:val="24"/>
        </w:rPr>
      </w:pPr>
      <w:r w:rsidRPr="00B93D80">
        <w:rPr>
          <w:rFonts w:ascii="Segoe UI Light" w:hAnsi="Segoe UI Light" w:cs="Segoe UI Light"/>
          <w:i/>
          <w:sz w:val="24"/>
        </w:rPr>
        <w:t>Кафедра Вычислительной техники</w:t>
      </w:r>
    </w:p>
    <w:p w14:paraId="06C67CB5" w14:textId="77777777" w:rsidR="00A92F79" w:rsidRDefault="00A92F79" w:rsidP="00A92F79">
      <w:pPr>
        <w:pStyle w:val="a3"/>
        <w:jc w:val="center"/>
      </w:pPr>
      <w:r>
        <w:rPr>
          <w:rFonts w:ascii="Segoe UI Light" w:hAnsi="Segoe UI Light" w:cs="Segoe UI Light"/>
          <w:i/>
          <w:sz w:val="24"/>
        </w:rPr>
        <w:t>Цифровая схемотехника</w:t>
      </w:r>
    </w:p>
    <w:p w14:paraId="07AAD0EC" w14:textId="77777777" w:rsidR="00A92F79" w:rsidRDefault="00A92F79" w:rsidP="00A92F79">
      <w:pPr>
        <w:pStyle w:val="a3"/>
      </w:pPr>
    </w:p>
    <w:p w14:paraId="3F1DA4CF" w14:textId="77777777" w:rsidR="00A92F79" w:rsidRDefault="00A92F79" w:rsidP="00A92F79">
      <w:pPr>
        <w:pStyle w:val="a3"/>
      </w:pPr>
    </w:p>
    <w:p w14:paraId="6F486014" w14:textId="77777777" w:rsidR="00A92F79" w:rsidRDefault="00A92F79" w:rsidP="00A92F79">
      <w:pPr>
        <w:pStyle w:val="a3"/>
      </w:pPr>
    </w:p>
    <w:p w14:paraId="469AD906" w14:textId="77777777" w:rsidR="00A92F79" w:rsidRDefault="00A92F79" w:rsidP="00A92F79">
      <w:pPr>
        <w:pStyle w:val="a3"/>
        <w:jc w:val="center"/>
        <w:rPr>
          <w:b/>
          <w:sz w:val="44"/>
        </w:rPr>
      </w:pPr>
    </w:p>
    <w:p w14:paraId="3D849B77" w14:textId="77777777" w:rsidR="00A92F79" w:rsidRDefault="00A92F79" w:rsidP="00A92F79">
      <w:pPr>
        <w:pStyle w:val="a3"/>
        <w:jc w:val="center"/>
        <w:rPr>
          <w:b/>
          <w:sz w:val="44"/>
        </w:rPr>
      </w:pPr>
    </w:p>
    <w:p w14:paraId="234CE75E" w14:textId="77777777" w:rsidR="00A92F79" w:rsidRDefault="00A92F79" w:rsidP="00A92F79">
      <w:pPr>
        <w:pStyle w:val="a3"/>
        <w:jc w:val="center"/>
        <w:rPr>
          <w:b/>
          <w:sz w:val="44"/>
        </w:rPr>
      </w:pPr>
    </w:p>
    <w:p w14:paraId="5854D165" w14:textId="77777777" w:rsidR="00A92F79" w:rsidRDefault="00A92F79" w:rsidP="00A92F79">
      <w:pPr>
        <w:pStyle w:val="a3"/>
        <w:jc w:val="center"/>
        <w:rPr>
          <w:b/>
          <w:sz w:val="44"/>
        </w:rPr>
      </w:pPr>
    </w:p>
    <w:p w14:paraId="48F1FE23" w14:textId="77777777" w:rsidR="00A92F79" w:rsidRDefault="00A92F79" w:rsidP="00A92F79">
      <w:pPr>
        <w:pStyle w:val="a3"/>
        <w:jc w:val="center"/>
        <w:rPr>
          <w:b/>
          <w:sz w:val="44"/>
        </w:rPr>
      </w:pPr>
    </w:p>
    <w:p w14:paraId="06AF5484" w14:textId="77777777" w:rsidR="00A92F79" w:rsidRPr="00801C26" w:rsidRDefault="00A92F79" w:rsidP="00A92F79">
      <w:pPr>
        <w:pStyle w:val="a3"/>
        <w:jc w:val="center"/>
        <w:rPr>
          <w:rFonts w:ascii="Segoe UI Semibold" w:hAnsi="Segoe UI Semibold" w:cs="Segoe UI Semibold"/>
          <w:b/>
          <w:sz w:val="44"/>
        </w:rPr>
      </w:pPr>
      <w:r w:rsidRPr="00B93D80">
        <w:rPr>
          <w:rFonts w:ascii="Segoe UI Semibold" w:hAnsi="Segoe UI Semibold" w:cs="Segoe UI Semibold"/>
          <w:b/>
          <w:sz w:val="44"/>
        </w:rPr>
        <w:t>Лабораторная работа №</w:t>
      </w:r>
      <w:r>
        <w:rPr>
          <w:rFonts w:ascii="Segoe UI Semibold" w:hAnsi="Segoe UI Semibold" w:cs="Segoe UI Semibold"/>
          <w:b/>
          <w:sz w:val="44"/>
        </w:rPr>
        <w:t>3</w:t>
      </w:r>
    </w:p>
    <w:p w14:paraId="0F4A1097" w14:textId="77777777" w:rsidR="00A92F79" w:rsidRDefault="00A92F79" w:rsidP="00A92F79">
      <w:pPr>
        <w:pStyle w:val="a3"/>
        <w:jc w:val="center"/>
        <w:rPr>
          <w:rFonts w:ascii="Segoe UI Light" w:hAnsi="Segoe UI Light" w:cs="Segoe UI Light"/>
          <w:i/>
          <w:sz w:val="44"/>
        </w:rPr>
      </w:pPr>
    </w:p>
    <w:p w14:paraId="276B3305" w14:textId="77777777" w:rsidR="00A92F79" w:rsidRDefault="00A92F79" w:rsidP="00A92F79">
      <w:pPr>
        <w:pStyle w:val="a3"/>
        <w:jc w:val="center"/>
        <w:rPr>
          <w:rFonts w:ascii="Segoe UI Light" w:hAnsi="Segoe UI Light" w:cs="Segoe UI Light"/>
          <w:i/>
          <w:sz w:val="44"/>
        </w:rPr>
      </w:pPr>
    </w:p>
    <w:p w14:paraId="56910934" w14:textId="77777777" w:rsidR="00A92F79" w:rsidRPr="008B34CC" w:rsidRDefault="00A92F79" w:rsidP="00A92F79">
      <w:pPr>
        <w:pStyle w:val="a3"/>
        <w:jc w:val="center"/>
        <w:rPr>
          <w:rFonts w:ascii="Segoe UI Light" w:hAnsi="Segoe UI Light" w:cs="Segoe UI Light"/>
          <w:i/>
          <w:sz w:val="16"/>
        </w:rPr>
      </w:pPr>
    </w:p>
    <w:p w14:paraId="151AE72F" w14:textId="77777777" w:rsidR="00A92F79" w:rsidRPr="00801C26" w:rsidRDefault="00A92F79" w:rsidP="00A92F79">
      <w:pPr>
        <w:pStyle w:val="a3"/>
        <w:jc w:val="center"/>
        <w:rPr>
          <w:rFonts w:ascii="Segoe UI Light" w:hAnsi="Segoe UI Light" w:cs="Segoe UI Light"/>
          <w:sz w:val="48"/>
        </w:rPr>
      </w:pPr>
      <w:r>
        <w:rPr>
          <w:rFonts w:ascii="Segoe UI Light" w:hAnsi="Segoe UI Light" w:cs="Segoe UI Light"/>
        </w:rPr>
        <w:t xml:space="preserve">Вариант </w:t>
      </w:r>
      <w:r w:rsidRPr="00801C26">
        <w:rPr>
          <w:rFonts w:ascii="Segoe UI Light" w:hAnsi="Segoe UI Light" w:cs="Segoe UI Light"/>
        </w:rPr>
        <w:t>2</w:t>
      </w:r>
    </w:p>
    <w:p w14:paraId="4423C101" w14:textId="77777777" w:rsidR="00A92F79" w:rsidRDefault="00A92F79" w:rsidP="00A92F79">
      <w:pPr>
        <w:pStyle w:val="a3"/>
        <w:jc w:val="center"/>
      </w:pPr>
    </w:p>
    <w:p w14:paraId="2AB00F6B" w14:textId="77777777" w:rsidR="00A92F79" w:rsidRDefault="00A92F79" w:rsidP="00A92F79">
      <w:pPr>
        <w:pStyle w:val="a3"/>
        <w:jc w:val="right"/>
      </w:pPr>
    </w:p>
    <w:p w14:paraId="3F4C3D5C" w14:textId="77777777" w:rsidR="00A92F79" w:rsidRDefault="00A92F79" w:rsidP="00A92F79">
      <w:pPr>
        <w:pStyle w:val="a3"/>
        <w:jc w:val="right"/>
      </w:pPr>
    </w:p>
    <w:p w14:paraId="6ADAC2D1" w14:textId="77777777" w:rsidR="00A92F79" w:rsidRDefault="00A92F79" w:rsidP="00A92F79">
      <w:pPr>
        <w:pStyle w:val="a3"/>
        <w:jc w:val="right"/>
      </w:pPr>
    </w:p>
    <w:p w14:paraId="6570C84E" w14:textId="77777777" w:rsidR="00A92F79" w:rsidRDefault="00A92F79" w:rsidP="00A92F79">
      <w:pPr>
        <w:pStyle w:val="a3"/>
        <w:jc w:val="right"/>
      </w:pPr>
    </w:p>
    <w:p w14:paraId="32C14642" w14:textId="77777777" w:rsidR="00A92F79" w:rsidRDefault="00A92F79" w:rsidP="00A92F79">
      <w:pPr>
        <w:pStyle w:val="a3"/>
        <w:jc w:val="right"/>
      </w:pPr>
    </w:p>
    <w:p w14:paraId="3BB1175C" w14:textId="77777777" w:rsidR="00A92F79" w:rsidRDefault="00A92F79" w:rsidP="00A92F79">
      <w:pPr>
        <w:pStyle w:val="a3"/>
        <w:jc w:val="right"/>
      </w:pPr>
    </w:p>
    <w:p w14:paraId="13DA05E8" w14:textId="77777777" w:rsidR="00A92F79" w:rsidRDefault="00A92F79" w:rsidP="00A92F79">
      <w:pPr>
        <w:pStyle w:val="a3"/>
        <w:jc w:val="right"/>
      </w:pPr>
    </w:p>
    <w:p w14:paraId="2E2154D2" w14:textId="77777777" w:rsidR="00A92F79" w:rsidRDefault="00A92F79" w:rsidP="00A92F79">
      <w:pPr>
        <w:pStyle w:val="a3"/>
        <w:jc w:val="right"/>
      </w:pPr>
    </w:p>
    <w:p w14:paraId="4FBFD754" w14:textId="77777777" w:rsidR="00A92F79" w:rsidRDefault="00A92F79" w:rsidP="00A92F79">
      <w:pPr>
        <w:pStyle w:val="a3"/>
        <w:jc w:val="right"/>
      </w:pPr>
    </w:p>
    <w:p w14:paraId="0DB47F98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Выполнил:</w:t>
      </w:r>
    </w:p>
    <w:p w14:paraId="608FA808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 xml:space="preserve">студент </w:t>
      </w:r>
      <w:r w:rsidRPr="00B93D80">
        <w:rPr>
          <w:rFonts w:ascii="Segoe UI Light" w:hAnsi="Segoe UI Light" w:cs="Segoe UI Light"/>
          <w:lang w:val="en-US"/>
        </w:rPr>
        <w:t>II</w:t>
      </w:r>
      <w:r w:rsidRPr="00B93D80">
        <w:rPr>
          <w:rFonts w:ascii="Segoe UI Light" w:hAnsi="Segoe UI Light" w:cs="Segoe UI Light"/>
        </w:rPr>
        <w:t xml:space="preserve"> курса группы 2125</w:t>
      </w:r>
    </w:p>
    <w:p w14:paraId="022E357E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Припадчев Артём</w:t>
      </w:r>
    </w:p>
    <w:p w14:paraId="41C6DC8B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</w:p>
    <w:p w14:paraId="05079C11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Проверит:</w:t>
      </w:r>
    </w:p>
    <w:p w14:paraId="0FFADAF2" w14:textId="77777777" w:rsidR="00A92F79" w:rsidRPr="00B93D80" w:rsidRDefault="00A92F79" w:rsidP="00A92F79">
      <w:pPr>
        <w:pStyle w:val="a3"/>
        <w:jc w:val="right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Попов Р.И.</w:t>
      </w:r>
    </w:p>
    <w:p w14:paraId="25AE342E" w14:textId="77777777" w:rsidR="00A92F79" w:rsidRPr="00B93D80" w:rsidRDefault="00A92F79" w:rsidP="00A92F79">
      <w:pPr>
        <w:pStyle w:val="a3"/>
        <w:jc w:val="center"/>
        <w:rPr>
          <w:rFonts w:ascii="Segoe UI Light" w:hAnsi="Segoe UI Light" w:cs="Segoe UI Light"/>
        </w:rPr>
      </w:pPr>
    </w:p>
    <w:p w14:paraId="2714A061" w14:textId="77777777" w:rsidR="00A92F79" w:rsidRPr="00B93D80" w:rsidRDefault="00A92F79" w:rsidP="00A92F79">
      <w:pPr>
        <w:pStyle w:val="a3"/>
        <w:jc w:val="center"/>
        <w:rPr>
          <w:rFonts w:ascii="Segoe UI Light" w:hAnsi="Segoe UI Light" w:cs="Segoe UI Light"/>
        </w:rPr>
      </w:pPr>
    </w:p>
    <w:p w14:paraId="5D5970A5" w14:textId="77777777" w:rsidR="00A92F79" w:rsidRPr="00B93D80" w:rsidRDefault="00A92F79" w:rsidP="00A92F79">
      <w:pPr>
        <w:pStyle w:val="a3"/>
        <w:jc w:val="center"/>
        <w:rPr>
          <w:rFonts w:ascii="Segoe UI Light" w:hAnsi="Segoe UI Light" w:cs="Segoe UI Light"/>
        </w:rPr>
      </w:pPr>
      <w:r w:rsidRPr="00B93D80">
        <w:rPr>
          <w:rFonts w:ascii="Segoe UI Light" w:hAnsi="Segoe UI Light" w:cs="Segoe UI Light"/>
        </w:rPr>
        <w:t>Санкт-Петербург</w:t>
      </w:r>
    </w:p>
    <w:p w14:paraId="4B4347C0" w14:textId="77777777" w:rsidR="00A92F79" w:rsidRDefault="00A92F79" w:rsidP="00A92F79">
      <w:pPr>
        <w:jc w:val="center"/>
        <w:rPr>
          <w:rFonts w:ascii="Segoe UI Light" w:hAnsi="Segoe UI Light" w:cs="Segoe UI Light"/>
        </w:rPr>
        <w:sectPr w:rsidR="00A92F79" w:rsidSect="00B10D66">
          <w:pgSz w:w="11906" w:h="16838"/>
          <w:pgMar w:top="1134" w:right="850" w:bottom="1134" w:left="851" w:header="709" w:footer="709" w:gutter="0"/>
          <w:cols w:space="708"/>
          <w:docGrid w:linePitch="381"/>
        </w:sectPr>
      </w:pPr>
      <w:r>
        <w:rPr>
          <w:rFonts w:ascii="Segoe UI Light" w:hAnsi="Segoe UI Light" w:cs="Segoe UI Light"/>
        </w:rPr>
        <w:t>2014</w:t>
      </w:r>
    </w:p>
    <w:p w14:paraId="6F247A79" w14:textId="77777777" w:rsidR="00100281" w:rsidRDefault="00EF2622" w:rsidP="00A92F79">
      <w:p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lang w:val="en-US"/>
        </w:rPr>
        <w:lastRenderedPageBreak/>
        <w:t>Схема D-</w:t>
      </w:r>
      <w:r>
        <w:rPr>
          <w:rFonts w:ascii="Segoe UI Light" w:hAnsi="Segoe UI Light" w:cs="Segoe UI Light"/>
        </w:rPr>
        <w:t>триггера</w:t>
      </w:r>
    </w:p>
    <w:p w14:paraId="657B591C" w14:textId="77777777" w:rsidR="00EF2622" w:rsidRDefault="00EF2622" w:rsidP="00A92F79">
      <w:pPr>
        <w:jc w:val="center"/>
        <w:rPr>
          <w:rFonts w:ascii="Segoe UI Light" w:hAnsi="Segoe UI Light" w:cs="Segoe UI Light"/>
        </w:rPr>
      </w:pPr>
      <w:r>
        <w:rPr>
          <w:noProof/>
          <w:lang w:eastAsia="ru-RU"/>
        </w:rPr>
        <w:drawing>
          <wp:inline distT="0" distB="0" distL="0" distR="0" wp14:anchorId="003F0407" wp14:editId="0C8A34EC">
            <wp:extent cx="6480175" cy="409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6967" w14:textId="77777777" w:rsidR="00EF2622" w:rsidRDefault="00EF2622" w:rsidP="00A92F79">
      <w:p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Схема </w:t>
      </w:r>
      <w:r>
        <w:rPr>
          <w:rFonts w:ascii="Segoe UI Light" w:hAnsi="Segoe UI Light" w:cs="Segoe UI Light"/>
          <w:lang w:val="en-US"/>
        </w:rPr>
        <w:t>D</w:t>
      </w:r>
      <w:r w:rsidRPr="00EF2622">
        <w:rPr>
          <w:rFonts w:ascii="Segoe UI Light" w:hAnsi="Segoe UI Light" w:cs="Segoe UI Light"/>
        </w:rPr>
        <w:t>-</w:t>
      </w:r>
      <w:r>
        <w:rPr>
          <w:rFonts w:ascii="Segoe UI Light" w:hAnsi="Segoe UI Light" w:cs="Segoe UI Light"/>
        </w:rPr>
        <w:t xml:space="preserve">триггера, работающего по </w:t>
      </w:r>
      <w:r w:rsidR="00003EEC">
        <w:rPr>
          <w:rFonts w:ascii="Segoe UI Light" w:hAnsi="Segoe UI Light" w:cs="Segoe UI Light"/>
        </w:rPr>
        <w:t xml:space="preserve">заднему </w:t>
      </w:r>
      <w:r>
        <w:rPr>
          <w:rFonts w:ascii="Segoe UI Light" w:hAnsi="Segoe UI Light" w:cs="Segoe UI Light"/>
        </w:rPr>
        <w:t>фронту</w:t>
      </w:r>
    </w:p>
    <w:p w14:paraId="1ED67348" w14:textId="77777777" w:rsidR="00003EEC" w:rsidRDefault="00003EEC" w:rsidP="00003EEC">
      <w:pPr>
        <w:jc w:val="center"/>
        <w:rPr>
          <w:rFonts w:ascii="Segoe UI Light" w:hAnsi="Segoe UI Light" w:cs="Segoe UI Light"/>
        </w:rPr>
      </w:pPr>
      <w:r>
        <w:rPr>
          <w:noProof/>
          <w:lang w:eastAsia="ru-RU"/>
        </w:rPr>
        <w:drawing>
          <wp:inline distT="0" distB="0" distL="0" distR="0" wp14:anchorId="2D1CF3F0" wp14:editId="4AC71ADD">
            <wp:extent cx="5867400" cy="420693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7216" cy="421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142FC" w14:textId="77777777" w:rsidR="00003EEC" w:rsidRDefault="00003EEC" w:rsidP="00003EEC">
      <w:p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lastRenderedPageBreak/>
        <w:t xml:space="preserve">Тестирование </w:t>
      </w:r>
      <w:r>
        <w:rPr>
          <w:rFonts w:ascii="Segoe UI Light" w:hAnsi="Segoe UI Light" w:cs="Segoe UI Light"/>
          <w:lang w:val="en-US"/>
        </w:rPr>
        <w:t>D</w:t>
      </w:r>
      <w:r w:rsidRPr="00003EEC">
        <w:rPr>
          <w:rFonts w:ascii="Segoe UI Light" w:hAnsi="Segoe UI Light" w:cs="Segoe UI Light"/>
        </w:rPr>
        <w:t>-</w:t>
      </w:r>
      <w:r>
        <w:rPr>
          <w:rFonts w:ascii="Segoe UI Light" w:hAnsi="Segoe UI Light" w:cs="Segoe UI Light"/>
        </w:rPr>
        <w:t>триггера</w:t>
      </w:r>
    </w:p>
    <w:p w14:paraId="2676AE27" w14:textId="4BAE1C8C" w:rsidR="00F9396B" w:rsidRDefault="00F9396B" w:rsidP="00003EEC">
      <w:pPr>
        <w:jc w:val="center"/>
        <w:rPr>
          <w:rFonts w:ascii="Segoe UI Light" w:hAnsi="Segoe UI Light" w:cs="Segoe UI Light"/>
        </w:rPr>
      </w:pPr>
      <w:r>
        <w:rPr>
          <w:noProof/>
          <w:lang w:eastAsia="ru-RU"/>
        </w:rPr>
        <w:drawing>
          <wp:inline distT="0" distB="0" distL="0" distR="0" wp14:anchorId="718A100E" wp14:editId="4D39C65E">
            <wp:extent cx="6480175" cy="24733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38F5E" w14:textId="1434AA30" w:rsidR="00003EEC" w:rsidRDefault="00003EEC" w:rsidP="00003EEC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Время предустановки –</w:t>
      </w:r>
      <w:r w:rsidR="00F9396B">
        <w:rPr>
          <w:rFonts w:ascii="Segoe UI Light" w:hAnsi="Segoe UI Light" w:cs="Segoe UI Light"/>
          <w:sz w:val="24"/>
        </w:rPr>
        <w:t xml:space="preserve"> 50</w:t>
      </w:r>
      <w:r w:rsidR="00F9396B">
        <w:rPr>
          <w:rFonts w:ascii="Segoe UI Light" w:hAnsi="Segoe UI Light" w:cs="Segoe UI Light"/>
          <w:sz w:val="24"/>
          <w:lang w:val="en-US"/>
        </w:rPr>
        <w:t>ps</w:t>
      </w:r>
    </w:p>
    <w:p w14:paraId="4BDFF079" w14:textId="673990D8" w:rsidR="00003EEC" w:rsidRPr="00F9396B" w:rsidRDefault="00003EEC" w:rsidP="00003EEC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Время удержания –</w:t>
      </w:r>
      <w:r w:rsidR="00F9396B" w:rsidRPr="00F9396B">
        <w:rPr>
          <w:rFonts w:ascii="Segoe UI Light" w:hAnsi="Segoe UI Light" w:cs="Segoe UI Light"/>
          <w:sz w:val="24"/>
        </w:rPr>
        <w:t xml:space="preserve"> </w:t>
      </w:r>
      <w:r w:rsidR="00F9396B" w:rsidRPr="00801C26">
        <w:rPr>
          <w:rFonts w:ascii="Segoe UI Light" w:hAnsi="Segoe UI Light" w:cs="Segoe UI Light"/>
          <w:sz w:val="24"/>
        </w:rPr>
        <w:t>60</w:t>
      </w:r>
      <w:r w:rsidR="00F9396B">
        <w:rPr>
          <w:rFonts w:ascii="Segoe UI Light" w:hAnsi="Segoe UI Light" w:cs="Segoe UI Light"/>
          <w:sz w:val="24"/>
          <w:lang w:val="en-US"/>
        </w:rPr>
        <w:t>ps</w:t>
      </w:r>
    </w:p>
    <w:p w14:paraId="69193E4D" w14:textId="77777777" w:rsidR="00003EEC" w:rsidRDefault="00003EEC" w:rsidP="00003EEC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Время переключения – </w:t>
      </w:r>
    </w:p>
    <w:p w14:paraId="087802D7" w14:textId="7B840783" w:rsidR="00003EEC" w:rsidRDefault="00003EEC" w:rsidP="00003EEC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Максимальная частота – </w:t>
      </w:r>
      <w:r w:rsidR="0049401D">
        <w:rPr>
          <w:rFonts w:ascii="Segoe UI Light" w:hAnsi="Segoe UI Light" w:cs="Segoe UI Light"/>
          <w:sz w:val="24"/>
        </w:rPr>
        <w:t>6,7 ГГЦ</w:t>
      </w:r>
    </w:p>
    <w:p w14:paraId="7F11B709" w14:textId="77777777" w:rsidR="00003EEC" w:rsidRDefault="00003EEC" w:rsidP="00003EEC">
      <w:pPr>
        <w:pStyle w:val="a3"/>
        <w:rPr>
          <w:rFonts w:ascii="Segoe UI Light" w:hAnsi="Segoe UI Light" w:cs="Segoe UI Light"/>
          <w:sz w:val="24"/>
        </w:rPr>
      </w:pPr>
    </w:p>
    <w:p w14:paraId="641E706E" w14:textId="77777777" w:rsidR="00F9396B" w:rsidRDefault="00F9396B" w:rsidP="00003EEC">
      <w:pPr>
        <w:pStyle w:val="a3"/>
        <w:rPr>
          <w:rFonts w:ascii="Segoe UI Light" w:hAnsi="Segoe UI Light" w:cs="Segoe UI Light"/>
          <w:sz w:val="24"/>
        </w:rPr>
      </w:pPr>
    </w:p>
    <w:p w14:paraId="65A7D8AA" w14:textId="265A89C2" w:rsidR="00003EEC" w:rsidRDefault="00801C26" w:rsidP="00003EEC">
      <w:p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Сдвиговый регистр</w:t>
      </w:r>
      <w:bookmarkStart w:id="0" w:name="_GoBack"/>
      <w:bookmarkEnd w:id="0"/>
    </w:p>
    <w:p w14:paraId="732FF075" w14:textId="77777777" w:rsidR="00003EEC" w:rsidRDefault="00003EEC" w:rsidP="00003EEC">
      <w:pPr>
        <w:jc w:val="center"/>
        <w:rPr>
          <w:rFonts w:ascii="Segoe UI Light" w:hAnsi="Segoe UI Light" w:cs="Segoe UI Light"/>
        </w:rPr>
      </w:pPr>
      <w:r>
        <w:rPr>
          <w:noProof/>
          <w:lang w:eastAsia="ru-RU"/>
        </w:rPr>
        <w:drawing>
          <wp:inline distT="0" distB="0" distL="0" distR="0" wp14:anchorId="535E7553" wp14:editId="69C7DBFF">
            <wp:extent cx="6480175" cy="3125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BF2D1" w14:textId="77777777" w:rsidR="00F9396B" w:rsidRDefault="00F9396B" w:rsidP="00003EEC">
      <w:pPr>
        <w:jc w:val="center"/>
        <w:rPr>
          <w:rFonts w:ascii="Segoe UI Light" w:hAnsi="Segoe UI Light" w:cs="Segoe UI Light"/>
        </w:rPr>
      </w:pPr>
    </w:p>
    <w:p w14:paraId="326C51FD" w14:textId="77777777" w:rsidR="00F9396B" w:rsidRDefault="00F9396B" w:rsidP="00003EEC">
      <w:pPr>
        <w:jc w:val="center"/>
        <w:rPr>
          <w:rFonts w:ascii="Segoe UI Light" w:hAnsi="Segoe UI Light" w:cs="Segoe UI Light"/>
        </w:rPr>
      </w:pPr>
    </w:p>
    <w:p w14:paraId="548F4118" w14:textId="77777777" w:rsidR="00F9396B" w:rsidRDefault="00F9396B" w:rsidP="00003EEC">
      <w:pPr>
        <w:jc w:val="center"/>
        <w:rPr>
          <w:rFonts w:ascii="Segoe UI Light" w:hAnsi="Segoe UI Light" w:cs="Segoe UI Light"/>
        </w:rPr>
      </w:pPr>
    </w:p>
    <w:p w14:paraId="612770B1" w14:textId="77777777" w:rsidR="00F9396B" w:rsidRDefault="00F9396B" w:rsidP="00003EEC">
      <w:pPr>
        <w:jc w:val="center"/>
        <w:rPr>
          <w:rFonts w:ascii="Segoe UI Light" w:hAnsi="Segoe UI Light" w:cs="Segoe UI Light"/>
        </w:rPr>
      </w:pPr>
    </w:p>
    <w:p w14:paraId="08619FC1" w14:textId="77777777" w:rsidR="00F9396B" w:rsidRDefault="00F9396B" w:rsidP="00003EEC">
      <w:pPr>
        <w:jc w:val="center"/>
        <w:rPr>
          <w:rFonts w:ascii="Segoe UI Light" w:hAnsi="Segoe UI Light" w:cs="Segoe UI Light"/>
        </w:rPr>
      </w:pPr>
    </w:p>
    <w:p w14:paraId="1128BEA1" w14:textId="77777777" w:rsidR="00003EEC" w:rsidRDefault="00003EEC" w:rsidP="00003EEC">
      <w:pP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Тестирование</w:t>
      </w:r>
    </w:p>
    <w:p w14:paraId="6325DF5B" w14:textId="77777777" w:rsidR="00003EEC" w:rsidRDefault="00003EEC" w:rsidP="00003EEC">
      <w:pPr>
        <w:jc w:val="center"/>
        <w:rPr>
          <w:rFonts w:ascii="Segoe UI Light" w:hAnsi="Segoe UI Light" w:cs="Segoe UI Light"/>
          <w:lang w:val="en-US"/>
        </w:rPr>
      </w:pPr>
      <w:r>
        <w:rPr>
          <w:noProof/>
          <w:lang w:eastAsia="ru-RU"/>
        </w:rPr>
        <w:drawing>
          <wp:inline distT="0" distB="0" distL="0" distR="0" wp14:anchorId="334FC697" wp14:editId="1682597D">
            <wp:extent cx="6480175" cy="24269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6A117" w14:textId="77777777" w:rsidR="00003EEC" w:rsidRDefault="00003EEC" w:rsidP="00003EEC">
      <w:pPr>
        <w:jc w:val="center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Вывод</w:t>
      </w:r>
    </w:p>
    <w:p w14:paraId="168ED2F0" w14:textId="77777777" w:rsidR="00003EEC" w:rsidRPr="00003EEC" w:rsidRDefault="00003EEC" w:rsidP="00003EEC">
      <w:pPr>
        <w:pStyle w:val="a3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В процессе работы были получены знания о структуре и принципах функционирования </w:t>
      </w:r>
      <w:r>
        <w:rPr>
          <w:rFonts w:ascii="Segoe UI Light" w:hAnsi="Segoe UI Light" w:cs="Segoe UI Light"/>
          <w:sz w:val="24"/>
          <w:lang w:val="en-US"/>
        </w:rPr>
        <w:t>D</w:t>
      </w:r>
      <w:r w:rsidRPr="00003EEC">
        <w:rPr>
          <w:rFonts w:ascii="Segoe UI Light" w:hAnsi="Segoe UI Light" w:cs="Segoe UI Light"/>
          <w:sz w:val="24"/>
        </w:rPr>
        <w:t>-</w:t>
      </w:r>
      <w:r>
        <w:rPr>
          <w:rFonts w:ascii="Segoe UI Light" w:hAnsi="Segoe UI Light" w:cs="Segoe UI Light"/>
          <w:sz w:val="24"/>
        </w:rPr>
        <w:t xml:space="preserve">триггера. </w:t>
      </w:r>
      <w:r w:rsidR="00217614">
        <w:rPr>
          <w:rFonts w:ascii="Segoe UI Light" w:hAnsi="Segoe UI Light" w:cs="Segoe UI Light"/>
          <w:sz w:val="24"/>
        </w:rPr>
        <w:t>Также в ходе работы была разработана последовательная схема сдвигового регистра, которая позволяет передавать многоразрядные данные через один канал.</w:t>
      </w:r>
    </w:p>
    <w:sectPr w:rsidR="00003EEC" w:rsidRPr="00003EEC" w:rsidSect="00B10D66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79"/>
    <w:rsid w:val="00003EEC"/>
    <w:rsid w:val="00100281"/>
    <w:rsid w:val="00217614"/>
    <w:rsid w:val="002C2B39"/>
    <w:rsid w:val="0049401D"/>
    <w:rsid w:val="00801C26"/>
    <w:rsid w:val="00A92F79"/>
    <w:rsid w:val="00B10D66"/>
    <w:rsid w:val="00EF2622"/>
    <w:rsid w:val="00F9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AA17"/>
  <w15:chartTrackingRefBased/>
  <w15:docId w15:val="{506FFF2D-0764-46C7-B242-E211FCD6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2C2B39"/>
    <w:pPr>
      <w:spacing w:after="60"/>
    </w:pPr>
    <w:rPr>
      <w:sz w:val="24"/>
    </w:rPr>
  </w:style>
  <w:style w:type="paragraph" w:styleId="a3">
    <w:name w:val="No Spacing"/>
    <w:uiPriority w:val="1"/>
    <w:qFormat/>
    <w:rsid w:val="002C2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3</cp:revision>
  <dcterms:created xsi:type="dcterms:W3CDTF">2014-04-15T15:28:00Z</dcterms:created>
  <dcterms:modified xsi:type="dcterms:W3CDTF">2014-04-15T16:50:00Z</dcterms:modified>
</cp:coreProperties>
</file>