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46" w:rsidRPr="00F86772" w:rsidRDefault="00874546" w:rsidP="00874546">
      <w:pPr>
        <w:pStyle w:val="a3"/>
        <w:jc w:val="center"/>
      </w:pPr>
      <w:r w:rsidRPr="004E7EFB">
        <w:t>Университет ИТМО</w:t>
      </w:r>
    </w:p>
    <w:p w:rsidR="00874546" w:rsidRDefault="00874546" w:rsidP="00874546">
      <w:pPr>
        <w:pStyle w:val="a3"/>
        <w:jc w:val="center"/>
        <w:rPr>
          <w:sz w:val="24"/>
        </w:rPr>
      </w:pP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874546" w:rsidP="00874546">
      <w:pPr>
        <w:pStyle w:val="a3"/>
        <w:jc w:val="center"/>
        <w:rPr>
          <w:b/>
          <w:sz w:val="44"/>
        </w:rPr>
      </w:pPr>
      <w:r>
        <w:rPr>
          <w:b/>
          <w:sz w:val="44"/>
        </w:rPr>
        <w:t>Домашняя работа по дисциплине</w:t>
      </w:r>
    </w:p>
    <w:p w:rsidR="00874546" w:rsidRDefault="00874546" w:rsidP="00874546">
      <w:pPr>
        <w:pStyle w:val="a3"/>
        <w:jc w:val="center"/>
        <w:rPr>
          <w:b/>
          <w:sz w:val="44"/>
        </w:rPr>
      </w:pPr>
      <w:r>
        <w:rPr>
          <w:b/>
          <w:sz w:val="44"/>
        </w:rPr>
        <w:t>«</w:t>
      </w:r>
      <w:proofErr w:type="spellStart"/>
      <w:r>
        <w:rPr>
          <w:b/>
          <w:sz w:val="44"/>
          <w:lang w:val="en-US"/>
        </w:rPr>
        <w:t>Сети</w:t>
      </w:r>
      <w:proofErr w:type="spellEnd"/>
      <w:r>
        <w:rPr>
          <w:b/>
          <w:sz w:val="44"/>
          <w:lang w:val="en-US"/>
        </w:rPr>
        <w:t xml:space="preserve"> ЭВМ и </w:t>
      </w:r>
      <w:proofErr w:type="spellStart"/>
      <w:r>
        <w:rPr>
          <w:b/>
          <w:sz w:val="44"/>
          <w:lang w:val="en-US"/>
        </w:rPr>
        <w:t>теле</w:t>
      </w:r>
      <w:proofErr w:type="spellEnd"/>
      <w:r>
        <w:rPr>
          <w:b/>
          <w:sz w:val="44"/>
        </w:rPr>
        <w:t>коммуникации</w:t>
      </w:r>
      <w:r>
        <w:rPr>
          <w:b/>
          <w:sz w:val="44"/>
        </w:rPr>
        <w:t>»</w:t>
      </w: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  <w:r>
        <w:t>Выполнил:</w:t>
      </w:r>
    </w:p>
    <w:p w:rsidR="00874546" w:rsidRDefault="00874546" w:rsidP="00874546">
      <w:pPr>
        <w:pStyle w:val="a3"/>
        <w:jc w:val="right"/>
      </w:pPr>
      <w:r>
        <w:t>студент 3-го курса</w:t>
      </w:r>
    </w:p>
    <w:p w:rsidR="00874546" w:rsidRDefault="00874546" w:rsidP="00874546">
      <w:pPr>
        <w:pStyle w:val="a3"/>
        <w:jc w:val="right"/>
      </w:pPr>
      <w:r>
        <w:t>группы 3125</w:t>
      </w:r>
    </w:p>
    <w:p w:rsidR="00874546" w:rsidRDefault="00874546" w:rsidP="00874546">
      <w:pPr>
        <w:pStyle w:val="a3"/>
        <w:jc w:val="right"/>
      </w:pPr>
      <w:r>
        <w:t>Припадчев Артём</w:t>
      </w: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5"/>
      </w:pPr>
    </w:p>
    <w:p w:rsidR="00874546" w:rsidRDefault="00874546" w:rsidP="00874546">
      <w:pPr>
        <w:pStyle w:val="a5"/>
        <w:jc w:val="center"/>
      </w:pPr>
      <w:r>
        <w:t xml:space="preserve">Санкт-Петербург </w:t>
      </w:r>
    </w:p>
    <w:p w:rsidR="00825877" w:rsidRDefault="00874546" w:rsidP="00874546">
      <w:pPr>
        <w:pStyle w:val="a3"/>
        <w:jc w:val="center"/>
        <w:sectPr w:rsidR="00825877" w:rsidSect="00825877">
          <w:pgSz w:w="11906" w:h="16838"/>
          <w:pgMar w:top="1134" w:right="851" w:bottom="1134" w:left="851" w:header="708" w:footer="708" w:gutter="0"/>
          <w:cols w:space="708"/>
          <w:docGrid w:linePitch="381"/>
        </w:sectPr>
      </w:pPr>
      <w:r>
        <w:t>2015</w:t>
      </w:r>
    </w:p>
    <w:p w:rsidR="00825877" w:rsidRPr="00B57FF7" w:rsidRDefault="00825877" w:rsidP="00825877">
      <w:pPr>
        <w:pStyle w:val="a3"/>
        <w:jc w:val="center"/>
        <w:rPr>
          <w:b/>
          <w:sz w:val="24"/>
        </w:rPr>
      </w:pPr>
      <w:r w:rsidRPr="00B57FF7">
        <w:rPr>
          <w:b/>
          <w:sz w:val="24"/>
        </w:rPr>
        <w:lastRenderedPageBreak/>
        <w:t>Постановка задачи</w:t>
      </w:r>
    </w:p>
    <w:p w:rsidR="00825877" w:rsidRPr="00B57FF7" w:rsidRDefault="00825877" w:rsidP="00825877">
      <w:pPr>
        <w:pStyle w:val="a3"/>
        <w:rPr>
          <w:sz w:val="24"/>
        </w:rPr>
      </w:pPr>
      <w:r w:rsidRPr="00B57FF7">
        <w:rPr>
          <w:sz w:val="24"/>
        </w:rPr>
        <w:t>Изучение методов логического и физического кодирования, используемых в цифровых сетях передачи данных. Проведение сравнительного анализа рассматриваемых методов и выбор с обоснованием наилучшего для передачи исходного сообщения.</w:t>
      </w:r>
    </w:p>
    <w:p w:rsidR="00825877" w:rsidRPr="00B57FF7" w:rsidRDefault="00825877" w:rsidP="00825877">
      <w:pPr>
        <w:pStyle w:val="a3"/>
        <w:rPr>
          <w:sz w:val="24"/>
        </w:rPr>
      </w:pPr>
    </w:p>
    <w:p w:rsidR="00825877" w:rsidRPr="00B57FF7" w:rsidRDefault="00825877" w:rsidP="00825877">
      <w:pPr>
        <w:pStyle w:val="a3"/>
        <w:jc w:val="center"/>
        <w:rPr>
          <w:b/>
          <w:sz w:val="24"/>
        </w:rPr>
      </w:pPr>
      <w:r w:rsidRPr="00B57FF7">
        <w:rPr>
          <w:b/>
          <w:sz w:val="24"/>
        </w:rPr>
        <w:t>Исходные данные</w:t>
      </w:r>
    </w:p>
    <w:p w:rsidR="00825877" w:rsidRPr="00B57FF7" w:rsidRDefault="0099148A" w:rsidP="00825877">
      <w:pPr>
        <w:pStyle w:val="a3"/>
        <w:rPr>
          <w:sz w:val="24"/>
        </w:rPr>
      </w:pPr>
      <w:r w:rsidRPr="00B57FF7">
        <w:rPr>
          <w:sz w:val="24"/>
        </w:rPr>
        <w:t>исходное сообщение: Припадчев А.А.</w:t>
      </w:r>
    </w:p>
    <w:p w:rsidR="0099148A" w:rsidRPr="00B57FF7" w:rsidRDefault="0099148A" w:rsidP="00825877">
      <w:pPr>
        <w:pStyle w:val="a3"/>
        <w:rPr>
          <w:sz w:val="24"/>
        </w:rPr>
      </w:pPr>
      <w:r w:rsidRPr="00B57FF7">
        <w:rPr>
          <w:sz w:val="24"/>
        </w:rPr>
        <w:t xml:space="preserve">в шестнадцатеричном коде: </w:t>
      </w:r>
      <w:r w:rsidRPr="00B57FF7">
        <w:rPr>
          <w:rFonts w:ascii="Consolas" w:hAnsi="Consolas" w:cs="Consolas"/>
          <w:sz w:val="22"/>
        </w:rPr>
        <w:t>CF F0 E8 EF E0 E4 F7 E5 E2 20 C0 2E C0 2E</w:t>
      </w:r>
    </w:p>
    <w:p w:rsidR="0099148A" w:rsidRPr="00B57FF7" w:rsidRDefault="0099148A" w:rsidP="00825877">
      <w:pPr>
        <w:pStyle w:val="a3"/>
        <w:rPr>
          <w:rFonts w:ascii="Consolas" w:hAnsi="Consolas" w:cs="Consolas"/>
          <w:sz w:val="22"/>
        </w:rPr>
      </w:pPr>
      <w:r w:rsidRPr="00B57FF7">
        <w:rPr>
          <w:sz w:val="24"/>
        </w:rPr>
        <w:t xml:space="preserve">в двоичном коде: </w:t>
      </w:r>
      <w:r w:rsidR="00AB7F76">
        <w:rPr>
          <w:sz w:val="24"/>
        </w:rPr>
        <w:tab/>
      </w:r>
      <w:r w:rsidRPr="00B57FF7">
        <w:rPr>
          <w:rFonts w:ascii="Consolas" w:hAnsi="Consolas" w:cs="Consolas"/>
          <w:sz w:val="22"/>
        </w:rPr>
        <w:t xml:space="preserve">11001111 11110000 11101000 11101111 </w:t>
      </w:r>
    </w:p>
    <w:p w:rsidR="0099148A" w:rsidRPr="00B57FF7" w:rsidRDefault="0099148A" w:rsidP="00825877">
      <w:pPr>
        <w:pStyle w:val="a3"/>
        <w:rPr>
          <w:rFonts w:ascii="Consolas" w:hAnsi="Consolas" w:cs="Consolas"/>
          <w:sz w:val="22"/>
        </w:rPr>
      </w:pPr>
      <w:r w:rsidRPr="00B57FF7">
        <w:rPr>
          <w:rFonts w:ascii="Consolas" w:hAnsi="Consolas" w:cs="Consolas"/>
          <w:sz w:val="22"/>
        </w:rPr>
        <w:tab/>
      </w:r>
      <w:r w:rsidRPr="00B57FF7">
        <w:rPr>
          <w:rFonts w:ascii="Consolas" w:hAnsi="Consolas" w:cs="Consolas"/>
          <w:sz w:val="22"/>
        </w:rPr>
        <w:tab/>
      </w:r>
      <w:r w:rsidRPr="00B57FF7">
        <w:rPr>
          <w:rFonts w:ascii="Consolas" w:hAnsi="Consolas" w:cs="Consolas"/>
          <w:sz w:val="22"/>
        </w:rPr>
        <w:tab/>
        <w:t xml:space="preserve">11100000 11100100 11110111 11100101 </w:t>
      </w:r>
    </w:p>
    <w:p w:rsidR="0099148A" w:rsidRPr="00B57FF7" w:rsidRDefault="0099148A" w:rsidP="00825877">
      <w:pPr>
        <w:pStyle w:val="a3"/>
        <w:rPr>
          <w:rFonts w:ascii="Consolas" w:hAnsi="Consolas" w:cs="Consolas"/>
          <w:sz w:val="22"/>
        </w:rPr>
      </w:pPr>
      <w:r w:rsidRPr="00B57FF7">
        <w:rPr>
          <w:rFonts w:ascii="Consolas" w:hAnsi="Consolas" w:cs="Consolas"/>
          <w:sz w:val="22"/>
        </w:rPr>
        <w:tab/>
      </w:r>
      <w:r w:rsidRPr="00B57FF7">
        <w:rPr>
          <w:rFonts w:ascii="Consolas" w:hAnsi="Consolas" w:cs="Consolas"/>
          <w:sz w:val="22"/>
        </w:rPr>
        <w:tab/>
      </w:r>
      <w:r w:rsidRPr="00B57FF7">
        <w:rPr>
          <w:rFonts w:ascii="Consolas" w:hAnsi="Consolas" w:cs="Consolas"/>
          <w:sz w:val="22"/>
        </w:rPr>
        <w:tab/>
        <w:t xml:space="preserve">11100010 00100000 11000000 00101110 </w:t>
      </w:r>
    </w:p>
    <w:p w:rsidR="0099148A" w:rsidRPr="00B57FF7" w:rsidRDefault="0099148A" w:rsidP="00825877">
      <w:pPr>
        <w:pStyle w:val="a3"/>
        <w:rPr>
          <w:sz w:val="24"/>
        </w:rPr>
      </w:pPr>
      <w:r w:rsidRPr="00B57FF7">
        <w:rPr>
          <w:rFonts w:ascii="Consolas" w:hAnsi="Consolas" w:cs="Consolas"/>
          <w:sz w:val="22"/>
        </w:rPr>
        <w:tab/>
      </w:r>
      <w:r w:rsidRPr="00B57FF7">
        <w:rPr>
          <w:rFonts w:ascii="Consolas" w:hAnsi="Consolas" w:cs="Consolas"/>
          <w:sz w:val="22"/>
        </w:rPr>
        <w:tab/>
      </w:r>
      <w:r w:rsidRPr="00B57FF7">
        <w:rPr>
          <w:rFonts w:ascii="Consolas" w:hAnsi="Consolas" w:cs="Consolas"/>
          <w:sz w:val="22"/>
        </w:rPr>
        <w:tab/>
        <w:t>11000000 00101110</w:t>
      </w:r>
    </w:p>
    <w:p w:rsidR="0099148A" w:rsidRPr="00B57FF7" w:rsidRDefault="0099148A" w:rsidP="00825877">
      <w:pPr>
        <w:pStyle w:val="a3"/>
        <w:rPr>
          <w:sz w:val="24"/>
        </w:rPr>
      </w:pPr>
      <w:r w:rsidRPr="00B57FF7">
        <w:rPr>
          <w:sz w:val="24"/>
        </w:rPr>
        <w:t>длина сообщения:</w:t>
      </w:r>
      <w:r w:rsidRPr="000B1891">
        <w:rPr>
          <w:sz w:val="24"/>
        </w:rPr>
        <w:t xml:space="preserve"> </w:t>
      </w:r>
      <w:r w:rsidRPr="00B57FF7">
        <w:rPr>
          <w:sz w:val="24"/>
        </w:rPr>
        <w:t>14 байт (</w:t>
      </w:r>
      <w:r w:rsidRPr="000B1891">
        <w:rPr>
          <w:sz w:val="24"/>
        </w:rPr>
        <w:t xml:space="preserve">112 </w:t>
      </w:r>
      <w:r w:rsidRPr="00B57FF7">
        <w:rPr>
          <w:sz w:val="24"/>
        </w:rPr>
        <w:t>бит)</w:t>
      </w:r>
    </w:p>
    <w:p w:rsidR="0099148A" w:rsidRPr="00B57FF7" w:rsidRDefault="0099148A" w:rsidP="00825877">
      <w:pPr>
        <w:pStyle w:val="a3"/>
        <w:rPr>
          <w:sz w:val="24"/>
        </w:rPr>
      </w:pPr>
    </w:p>
    <w:p w:rsidR="0099148A" w:rsidRPr="00B57FF7" w:rsidRDefault="00B639BD" w:rsidP="0099148A">
      <w:pPr>
        <w:pStyle w:val="a3"/>
        <w:jc w:val="center"/>
        <w:rPr>
          <w:b/>
          <w:sz w:val="24"/>
        </w:rPr>
      </w:pPr>
      <w:r w:rsidRPr="00B57FF7">
        <w:rPr>
          <w:b/>
          <w:sz w:val="24"/>
        </w:rPr>
        <w:t>Физическое кодирование</w:t>
      </w:r>
    </w:p>
    <w:p w:rsidR="00B639BD" w:rsidRPr="00B57FF7" w:rsidRDefault="00B639BD" w:rsidP="00B639BD">
      <w:pPr>
        <w:pStyle w:val="a3"/>
        <w:rPr>
          <w:b/>
          <w:i/>
          <w:sz w:val="24"/>
          <w:lang w:val="en-US"/>
        </w:rPr>
      </w:pPr>
      <w:r w:rsidRPr="00B57FF7">
        <w:rPr>
          <w:b/>
          <w:i/>
          <w:sz w:val="24"/>
          <w:lang w:val="en-US"/>
        </w:rPr>
        <w:t>NRZ</w:t>
      </w:r>
    </w:p>
    <w:p w:rsidR="00B639BD" w:rsidRPr="00B57FF7" w:rsidRDefault="00B639BD" w:rsidP="00B639BD">
      <w:pPr>
        <w:pStyle w:val="a3"/>
        <w:jc w:val="center"/>
        <w:rPr>
          <w:sz w:val="24"/>
        </w:rPr>
      </w:pPr>
      <w:r w:rsidRPr="00B57FF7">
        <w:rPr>
          <w:noProof/>
          <w:sz w:val="24"/>
          <w:lang w:eastAsia="ru-RU"/>
        </w:rPr>
        <w:drawing>
          <wp:inline distT="0" distB="0" distL="0" distR="0" wp14:anchorId="7F4B45DC" wp14:editId="05C3F7E5">
            <wp:extent cx="49149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9BD" w:rsidRPr="00B57FF7" w:rsidRDefault="007A2073" w:rsidP="007A2073">
      <w:pPr>
        <w:pStyle w:val="a3"/>
        <w:numPr>
          <w:ilvl w:val="0"/>
          <w:numId w:val="1"/>
        </w:numPr>
        <w:rPr>
          <w:sz w:val="24"/>
        </w:rPr>
      </w:pPr>
      <w:r w:rsidRPr="00B57FF7">
        <w:rPr>
          <w:sz w:val="24"/>
          <w:lang w:val="en-US"/>
        </w:rPr>
        <w:t>f</w:t>
      </w:r>
      <w:r w:rsidRPr="004238FE">
        <w:rPr>
          <w:sz w:val="24"/>
          <w:vertAlign w:val="subscript"/>
          <w:lang w:val="en-US"/>
        </w:rPr>
        <w:t>0</w:t>
      </w:r>
      <w:r w:rsidRPr="00B57FF7">
        <w:rPr>
          <w:sz w:val="24"/>
          <w:lang w:val="en-US"/>
        </w:rPr>
        <w:t>=1/2t</w:t>
      </w:r>
      <w:r w:rsidRPr="004238FE">
        <w:rPr>
          <w:sz w:val="24"/>
          <w:vertAlign w:val="subscript"/>
          <w:lang w:val="en-US"/>
        </w:rPr>
        <w:t>b</w:t>
      </w:r>
      <w:r w:rsidRPr="00B57FF7">
        <w:rPr>
          <w:sz w:val="24"/>
          <w:lang w:val="en-US"/>
        </w:rPr>
        <w:t xml:space="preserve"> = c/2</w:t>
      </w:r>
      <w:r w:rsidRPr="00B57FF7">
        <w:rPr>
          <w:sz w:val="24"/>
        </w:rPr>
        <w:t xml:space="preserve"> = </w:t>
      </w:r>
      <w:r w:rsidR="00B6156B" w:rsidRPr="00B57FF7">
        <w:rPr>
          <w:sz w:val="24"/>
        </w:rPr>
        <w:t>5</w:t>
      </w:r>
      <w:r w:rsidR="00EA1956" w:rsidRPr="00B57FF7">
        <w:rPr>
          <w:sz w:val="24"/>
        </w:rPr>
        <w:t xml:space="preserve"> </w:t>
      </w:r>
      <w:r w:rsidR="00B6156B" w:rsidRPr="00B57FF7">
        <w:rPr>
          <w:sz w:val="24"/>
        </w:rPr>
        <w:t>МГц</w:t>
      </w:r>
    </w:p>
    <w:p w:rsidR="007A2073" w:rsidRPr="00B57FF7" w:rsidRDefault="007A2073" w:rsidP="007A2073">
      <w:pPr>
        <w:pStyle w:val="a3"/>
        <w:numPr>
          <w:ilvl w:val="0"/>
          <w:numId w:val="1"/>
        </w:numPr>
        <w:rPr>
          <w:sz w:val="24"/>
        </w:rPr>
      </w:pPr>
      <w:r w:rsidRPr="00B57FF7">
        <w:rPr>
          <w:sz w:val="24"/>
          <w:lang w:val="en-US"/>
        </w:rPr>
        <w:t>f</w:t>
      </w:r>
      <w:r w:rsidRPr="004238FE">
        <w:rPr>
          <w:sz w:val="24"/>
          <w:vertAlign w:val="subscript"/>
        </w:rPr>
        <w:t>н</w:t>
      </w:r>
      <w:r w:rsidRPr="00B57FF7">
        <w:rPr>
          <w:sz w:val="24"/>
        </w:rPr>
        <w:t xml:space="preserve"> = </w:t>
      </w:r>
      <w:r w:rsidR="00B6156B" w:rsidRPr="00B57FF7">
        <w:rPr>
          <w:sz w:val="24"/>
        </w:rPr>
        <w:t>1/16</w:t>
      </w:r>
      <w:proofErr w:type="spellStart"/>
      <w:r w:rsidR="00B6156B" w:rsidRPr="00B57FF7">
        <w:rPr>
          <w:sz w:val="24"/>
          <w:lang w:val="en-US"/>
        </w:rPr>
        <w:t>t</w:t>
      </w:r>
      <w:r w:rsidR="00B6156B" w:rsidRPr="004238FE">
        <w:rPr>
          <w:sz w:val="24"/>
          <w:vertAlign w:val="subscript"/>
          <w:lang w:val="en-US"/>
        </w:rPr>
        <w:t>b</w:t>
      </w:r>
      <w:proofErr w:type="spellEnd"/>
      <w:r w:rsidR="00B6156B" w:rsidRPr="00B57FF7">
        <w:rPr>
          <w:sz w:val="24"/>
        </w:rPr>
        <w:t xml:space="preserve"> = 0.625</w:t>
      </w:r>
      <w:r w:rsidR="00EA1956" w:rsidRPr="00B57FF7">
        <w:rPr>
          <w:sz w:val="24"/>
        </w:rPr>
        <w:t xml:space="preserve"> </w:t>
      </w:r>
      <w:r w:rsidR="00B6156B" w:rsidRPr="00B57FF7">
        <w:rPr>
          <w:sz w:val="24"/>
        </w:rPr>
        <w:t xml:space="preserve">МГц  </w:t>
      </w:r>
      <w:r w:rsidRPr="00B57FF7">
        <w:rPr>
          <w:sz w:val="24"/>
        </w:rPr>
        <w:tab/>
      </w:r>
      <w:r w:rsidRPr="00B57FF7">
        <w:rPr>
          <w:sz w:val="24"/>
          <w:lang w:val="en-US"/>
        </w:rPr>
        <w:t>f</w:t>
      </w:r>
      <w:r w:rsidRPr="004238FE">
        <w:rPr>
          <w:sz w:val="24"/>
          <w:vertAlign w:val="subscript"/>
        </w:rPr>
        <w:t>в</w:t>
      </w:r>
      <w:r w:rsidRPr="00B57FF7">
        <w:rPr>
          <w:sz w:val="24"/>
        </w:rPr>
        <w:t xml:space="preserve"> =</w:t>
      </w:r>
      <w:r w:rsidR="00B6156B" w:rsidRPr="00B57FF7">
        <w:rPr>
          <w:sz w:val="24"/>
        </w:rPr>
        <w:t xml:space="preserve"> </w:t>
      </w:r>
      <w:r w:rsidR="00EA1956" w:rsidRPr="00B57FF7">
        <w:rPr>
          <w:sz w:val="24"/>
        </w:rPr>
        <w:t>7*</w:t>
      </w:r>
      <w:r w:rsidR="00EA1956" w:rsidRPr="00B57FF7">
        <w:rPr>
          <w:sz w:val="24"/>
          <w:lang w:val="en-US"/>
        </w:rPr>
        <w:t>f</w:t>
      </w:r>
      <w:r w:rsidR="00EA1956" w:rsidRPr="004238FE">
        <w:rPr>
          <w:sz w:val="24"/>
          <w:vertAlign w:val="subscript"/>
        </w:rPr>
        <w:t>0</w:t>
      </w:r>
      <w:r w:rsidR="00EA1956" w:rsidRPr="00B57FF7">
        <w:rPr>
          <w:sz w:val="24"/>
        </w:rPr>
        <w:t xml:space="preserve"> = 35 МГц</w:t>
      </w:r>
    </w:p>
    <w:p w:rsidR="007A2073" w:rsidRPr="00B57FF7" w:rsidRDefault="007A2073" w:rsidP="007A2073">
      <w:pPr>
        <w:pStyle w:val="a3"/>
        <w:numPr>
          <w:ilvl w:val="0"/>
          <w:numId w:val="1"/>
        </w:numPr>
        <w:rPr>
          <w:sz w:val="24"/>
        </w:rPr>
      </w:pPr>
      <w:r w:rsidRPr="00B57FF7">
        <w:rPr>
          <w:sz w:val="24"/>
          <w:lang w:val="en-US"/>
        </w:rPr>
        <w:t>F</w:t>
      </w:r>
      <w:r w:rsidRPr="00B57FF7">
        <w:rPr>
          <w:sz w:val="24"/>
        </w:rPr>
        <w:t xml:space="preserve"> = </w:t>
      </w:r>
      <w:r w:rsidR="00EA1956" w:rsidRPr="00B57FF7">
        <w:rPr>
          <w:sz w:val="24"/>
        </w:rPr>
        <w:t>(35-0</w:t>
      </w:r>
      <w:r w:rsidR="00EA1956" w:rsidRPr="00B57FF7">
        <w:rPr>
          <w:sz w:val="24"/>
          <w:lang w:val="en-US"/>
        </w:rPr>
        <w:t>.625) = 34.375</w:t>
      </w:r>
      <w:r w:rsidR="00EA1956" w:rsidRPr="00B57FF7">
        <w:rPr>
          <w:sz w:val="24"/>
        </w:rPr>
        <w:t xml:space="preserve"> МГц</w:t>
      </w:r>
    </w:p>
    <w:p w:rsidR="00361A7A" w:rsidRPr="00B57FF7" w:rsidRDefault="007A2073" w:rsidP="00361A7A">
      <w:pPr>
        <w:pStyle w:val="a3"/>
        <w:numPr>
          <w:ilvl w:val="0"/>
          <w:numId w:val="1"/>
        </w:numPr>
        <w:rPr>
          <w:sz w:val="24"/>
        </w:rPr>
      </w:pPr>
      <w:r w:rsidRPr="00B57FF7">
        <w:rPr>
          <w:sz w:val="24"/>
          <w:lang w:val="en-US"/>
        </w:rPr>
        <w:t>f</w:t>
      </w:r>
      <w:r w:rsidRPr="004238FE">
        <w:rPr>
          <w:sz w:val="24"/>
          <w:vertAlign w:val="subscript"/>
        </w:rPr>
        <w:t>ср</w:t>
      </w:r>
      <w:r w:rsidRPr="00B57FF7">
        <w:rPr>
          <w:sz w:val="24"/>
        </w:rPr>
        <w:t xml:space="preserve"> =</w:t>
      </w:r>
      <w:r w:rsidR="00EA1956" w:rsidRPr="00B57FF7">
        <w:rPr>
          <w:sz w:val="24"/>
        </w:rPr>
        <w:t xml:space="preserve"> (1/4*4+1/16*8+1/8*8+1/6*9+1/2*3)</w:t>
      </w:r>
      <w:r w:rsidR="00361A7A" w:rsidRPr="00B57FF7">
        <w:rPr>
          <w:sz w:val="24"/>
        </w:rPr>
        <w:t>*с/32 = 1</w:t>
      </w:r>
      <w:r w:rsidR="00361A7A" w:rsidRPr="00B57FF7">
        <w:rPr>
          <w:sz w:val="24"/>
          <w:lang w:val="en-US"/>
        </w:rPr>
        <w:t xml:space="preserve">.1 </w:t>
      </w:r>
      <w:r w:rsidR="00361A7A" w:rsidRPr="00B57FF7">
        <w:rPr>
          <w:sz w:val="24"/>
        </w:rPr>
        <w:t>МГц</w:t>
      </w:r>
    </w:p>
    <w:p w:rsidR="00361A7A" w:rsidRPr="00B57FF7" w:rsidRDefault="00361A7A" w:rsidP="00361A7A">
      <w:pPr>
        <w:pStyle w:val="a3"/>
        <w:rPr>
          <w:sz w:val="24"/>
        </w:rPr>
      </w:pPr>
    </w:p>
    <w:p w:rsidR="00361A7A" w:rsidRPr="00B57FF7" w:rsidRDefault="00361A7A" w:rsidP="00361A7A">
      <w:pPr>
        <w:pStyle w:val="a3"/>
        <w:rPr>
          <w:b/>
          <w:i/>
          <w:sz w:val="24"/>
          <w:lang w:val="en-US"/>
        </w:rPr>
      </w:pPr>
      <w:r w:rsidRPr="00B57FF7">
        <w:rPr>
          <w:b/>
          <w:i/>
          <w:sz w:val="24"/>
          <w:lang w:val="en-US"/>
        </w:rPr>
        <w:t>RZ</w:t>
      </w:r>
    </w:p>
    <w:p w:rsidR="00361A7A" w:rsidRPr="00B57FF7" w:rsidRDefault="00361A7A" w:rsidP="00361A7A">
      <w:pPr>
        <w:pStyle w:val="a3"/>
        <w:jc w:val="center"/>
        <w:rPr>
          <w:sz w:val="24"/>
          <w:lang w:val="en-US"/>
        </w:rPr>
      </w:pPr>
      <w:r w:rsidRPr="00B57FF7">
        <w:rPr>
          <w:noProof/>
          <w:sz w:val="24"/>
          <w:lang w:eastAsia="ru-RU"/>
        </w:rPr>
        <w:drawing>
          <wp:inline distT="0" distB="0" distL="0" distR="0" wp14:anchorId="4A09C01E" wp14:editId="731C1404">
            <wp:extent cx="4886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A7A" w:rsidRPr="00B57FF7" w:rsidRDefault="00361A7A" w:rsidP="00361A7A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B57FF7">
        <w:rPr>
          <w:sz w:val="24"/>
          <w:lang w:val="en-US"/>
        </w:rPr>
        <w:t>f</w:t>
      </w:r>
      <w:r w:rsidRPr="004238FE">
        <w:rPr>
          <w:sz w:val="24"/>
          <w:vertAlign w:val="subscript"/>
          <w:lang w:val="en-US"/>
        </w:rPr>
        <w:t>0</w:t>
      </w:r>
      <w:r w:rsidRPr="00B57FF7">
        <w:rPr>
          <w:sz w:val="24"/>
          <w:lang w:val="en-US"/>
        </w:rPr>
        <w:t>=1/</w:t>
      </w:r>
      <w:proofErr w:type="spellStart"/>
      <w:r w:rsidRPr="00B57FF7">
        <w:rPr>
          <w:sz w:val="24"/>
          <w:lang w:val="en-US"/>
        </w:rPr>
        <w:t>t</w:t>
      </w:r>
      <w:r w:rsidRPr="004238FE">
        <w:rPr>
          <w:sz w:val="24"/>
          <w:vertAlign w:val="subscript"/>
          <w:lang w:val="en-US"/>
        </w:rPr>
        <w:t>b</w:t>
      </w:r>
      <w:proofErr w:type="spellEnd"/>
      <w:r w:rsidRPr="00B57FF7">
        <w:rPr>
          <w:sz w:val="24"/>
          <w:lang w:val="en-US"/>
        </w:rPr>
        <w:t xml:space="preserve"> = c = 10 </w:t>
      </w:r>
      <w:r w:rsidRPr="00B57FF7">
        <w:rPr>
          <w:sz w:val="24"/>
        </w:rPr>
        <w:t>МГц</w:t>
      </w:r>
    </w:p>
    <w:p w:rsidR="00361A7A" w:rsidRPr="00B57FF7" w:rsidRDefault="00361A7A" w:rsidP="00361A7A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B57FF7">
        <w:rPr>
          <w:sz w:val="24"/>
          <w:lang w:val="en-US"/>
        </w:rPr>
        <w:t>f</w:t>
      </w:r>
      <w:r w:rsidRPr="004238FE">
        <w:rPr>
          <w:sz w:val="24"/>
          <w:vertAlign w:val="subscript"/>
        </w:rPr>
        <w:t>н</w:t>
      </w:r>
      <w:r w:rsidRPr="00B57FF7">
        <w:rPr>
          <w:sz w:val="24"/>
          <w:lang w:val="en-US"/>
        </w:rPr>
        <w:t xml:space="preserve"> = </w:t>
      </w:r>
      <w:r w:rsidR="00BE7105" w:rsidRPr="00B57FF7">
        <w:rPr>
          <w:sz w:val="24"/>
          <w:lang w:val="en-US"/>
        </w:rPr>
        <w:t>1/2</w:t>
      </w:r>
      <w:r w:rsidRPr="00B57FF7">
        <w:rPr>
          <w:sz w:val="24"/>
          <w:lang w:val="en-US"/>
        </w:rPr>
        <w:t>t</w:t>
      </w:r>
      <w:r w:rsidRPr="004238FE">
        <w:rPr>
          <w:sz w:val="24"/>
          <w:vertAlign w:val="subscript"/>
          <w:lang w:val="en-US"/>
        </w:rPr>
        <w:t>b</w:t>
      </w:r>
      <w:r w:rsidRPr="00B57FF7">
        <w:rPr>
          <w:sz w:val="24"/>
          <w:lang w:val="en-US"/>
        </w:rPr>
        <w:t xml:space="preserve"> = </w:t>
      </w:r>
      <w:r w:rsidR="00BE7105" w:rsidRPr="00B57FF7">
        <w:rPr>
          <w:sz w:val="24"/>
          <w:lang w:val="en-US"/>
        </w:rPr>
        <w:t>5</w:t>
      </w:r>
      <w:r w:rsidRPr="00B57FF7">
        <w:rPr>
          <w:sz w:val="24"/>
          <w:lang w:val="en-US"/>
        </w:rPr>
        <w:t xml:space="preserve"> </w:t>
      </w:r>
      <w:r w:rsidRPr="00B57FF7">
        <w:rPr>
          <w:sz w:val="24"/>
        </w:rPr>
        <w:t>МГц</w:t>
      </w:r>
      <w:r w:rsidRPr="00B57FF7">
        <w:rPr>
          <w:sz w:val="24"/>
          <w:lang w:val="en-US"/>
        </w:rPr>
        <w:t xml:space="preserve">  </w:t>
      </w:r>
      <w:r w:rsidRPr="00B57FF7">
        <w:rPr>
          <w:sz w:val="24"/>
          <w:lang w:val="en-US"/>
        </w:rPr>
        <w:tab/>
        <w:t>f</w:t>
      </w:r>
      <w:r w:rsidRPr="004238FE">
        <w:rPr>
          <w:sz w:val="24"/>
          <w:vertAlign w:val="subscript"/>
        </w:rPr>
        <w:t>в</w:t>
      </w:r>
      <w:r w:rsidRPr="00B57FF7">
        <w:rPr>
          <w:sz w:val="24"/>
          <w:lang w:val="en-US"/>
        </w:rPr>
        <w:t xml:space="preserve"> = 7*f</w:t>
      </w:r>
      <w:r w:rsidRPr="004238FE">
        <w:rPr>
          <w:sz w:val="24"/>
          <w:vertAlign w:val="subscript"/>
          <w:lang w:val="en-US"/>
        </w:rPr>
        <w:t>0</w:t>
      </w:r>
      <w:r w:rsidRPr="00B57FF7">
        <w:rPr>
          <w:sz w:val="24"/>
          <w:lang w:val="en-US"/>
        </w:rPr>
        <w:t xml:space="preserve"> = 70 </w:t>
      </w:r>
      <w:r w:rsidRPr="00B57FF7">
        <w:rPr>
          <w:sz w:val="24"/>
        </w:rPr>
        <w:t>МГц</w:t>
      </w:r>
    </w:p>
    <w:p w:rsidR="00361A7A" w:rsidRPr="00B57FF7" w:rsidRDefault="00361A7A" w:rsidP="00361A7A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B57FF7">
        <w:rPr>
          <w:sz w:val="24"/>
          <w:lang w:val="en-US"/>
        </w:rPr>
        <w:t xml:space="preserve">F = </w:t>
      </w:r>
      <w:r w:rsidR="00BE7105" w:rsidRPr="00B57FF7">
        <w:rPr>
          <w:sz w:val="24"/>
          <w:lang w:val="en-US"/>
        </w:rPr>
        <w:t>(70</w:t>
      </w:r>
      <w:r w:rsidRPr="00B57FF7">
        <w:rPr>
          <w:sz w:val="24"/>
          <w:lang w:val="en-US"/>
        </w:rPr>
        <w:t>-</w:t>
      </w:r>
      <w:r w:rsidR="00BE7105" w:rsidRPr="00B57FF7">
        <w:rPr>
          <w:sz w:val="24"/>
          <w:lang w:val="en-US"/>
        </w:rPr>
        <w:t>5</w:t>
      </w:r>
      <w:r w:rsidRPr="00B57FF7">
        <w:rPr>
          <w:sz w:val="24"/>
          <w:lang w:val="en-US"/>
        </w:rPr>
        <w:t xml:space="preserve">) = </w:t>
      </w:r>
      <w:r w:rsidR="00BE7105" w:rsidRPr="00B57FF7">
        <w:rPr>
          <w:sz w:val="24"/>
          <w:lang w:val="en-US"/>
        </w:rPr>
        <w:t>65</w:t>
      </w:r>
      <w:r w:rsidRPr="00B57FF7">
        <w:rPr>
          <w:sz w:val="24"/>
          <w:lang w:val="en-US"/>
        </w:rPr>
        <w:t xml:space="preserve"> </w:t>
      </w:r>
      <w:r w:rsidRPr="00B57FF7">
        <w:rPr>
          <w:sz w:val="24"/>
        </w:rPr>
        <w:t>МГц</w:t>
      </w:r>
    </w:p>
    <w:p w:rsidR="00361A7A" w:rsidRPr="00B57FF7" w:rsidRDefault="00361A7A" w:rsidP="00361A7A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B57FF7">
        <w:rPr>
          <w:sz w:val="24"/>
          <w:lang w:val="en-US"/>
        </w:rPr>
        <w:t>f</w:t>
      </w:r>
      <w:r w:rsidRPr="004238FE">
        <w:rPr>
          <w:sz w:val="24"/>
          <w:vertAlign w:val="subscript"/>
        </w:rPr>
        <w:t>ср</w:t>
      </w:r>
      <w:r w:rsidRPr="00B57FF7">
        <w:rPr>
          <w:sz w:val="24"/>
          <w:lang w:val="en-US"/>
        </w:rPr>
        <w:t xml:space="preserve"> = (</w:t>
      </w:r>
      <w:r w:rsidR="005C69E5">
        <w:rPr>
          <w:sz w:val="24"/>
          <w:lang w:val="en-US"/>
        </w:rPr>
        <w:t>42+1/2*23</w:t>
      </w:r>
      <w:r w:rsidRPr="00B57FF7">
        <w:rPr>
          <w:sz w:val="24"/>
          <w:lang w:val="en-US"/>
        </w:rPr>
        <w:t>)*</w:t>
      </w:r>
      <w:r w:rsidRPr="00B57FF7">
        <w:rPr>
          <w:sz w:val="24"/>
        </w:rPr>
        <w:t>с</w:t>
      </w:r>
      <w:r w:rsidR="00BE7105" w:rsidRPr="00B57FF7">
        <w:rPr>
          <w:sz w:val="24"/>
          <w:lang w:val="en-US"/>
        </w:rPr>
        <w:t>/64</w:t>
      </w:r>
      <w:r w:rsidRPr="00B57FF7">
        <w:rPr>
          <w:sz w:val="24"/>
          <w:lang w:val="en-US"/>
        </w:rPr>
        <w:t xml:space="preserve"> = </w:t>
      </w:r>
      <w:r w:rsidR="005C69E5">
        <w:rPr>
          <w:sz w:val="24"/>
          <w:lang w:val="en-US"/>
        </w:rPr>
        <w:t>8.</w:t>
      </w:r>
      <w:r w:rsidR="005C69E5">
        <w:rPr>
          <w:sz w:val="24"/>
        </w:rPr>
        <w:t>36</w:t>
      </w:r>
      <w:r w:rsidRPr="00B57FF7">
        <w:rPr>
          <w:sz w:val="24"/>
          <w:lang w:val="en-US"/>
        </w:rPr>
        <w:t xml:space="preserve"> </w:t>
      </w:r>
      <w:r w:rsidRPr="00B57FF7">
        <w:rPr>
          <w:sz w:val="24"/>
        </w:rPr>
        <w:t>МГц</w:t>
      </w:r>
    </w:p>
    <w:p w:rsidR="00361A7A" w:rsidRPr="00B57FF7" w:rsidRDefault="00361A7A" w:rsidP="00361A7A">
      <w:pPr>
        <w:pStyle w:val="a3"/>
        <w:rPr>
          <w:sz w:val="24"/>
          <w:lang w:val="en-US"/>
        </w:rPr>
      </w:pPr>
    </w:p>
    <w:p w:rsidR="00B57FF7" w:rsidRPr="00B57FF7" w:rsidRDefault="00B57FF7" w:rsidP="00361A7A">
      <w:pPr>
        <w:pStyle w:val="a3"/>
        <w:rPr>
          <w:b/>
          <w:i/>
          <w:sz w:val="24"/>
          <w:lang w:val="en-US"/>
        </w:rPr>
      </w:pPr>
      <w:r w:rsidRPr="00B57FF7">
        <w:rPr>
          <w:b/>
          <w:i/>
          <w:sz w:val="24"/>
          <w:lang w:val="en-US"/>
        </w:rPr>
        <w:t>M</w:t>
      </w:r>
    </w:p>
    <w:p w:rsidR="00B57FF7" w:rsidRPr="00B57FF7" w:rsidRDefault="00B57FF7" w:rsidP="00B57FF7">
      <w:pPr>
        <w:pStyle w:val="a3"/>
        <w:jc w:val="center"/>
        <w:rPr>
          <w:sz w:val="24"/>
          <w:lang w:val="en-US"/>
        </w:rPr>
      </w:pPr>
      <w:r w:rsidRPr="00B57FF7">
        <w:rPr>
          <w:noProof/>
          <w:sz w:val="24"/>
          <w:lang w:eastAsia="ru-RU"/>
        </w:rPr>
        <w:drawing>
          <wp:inline distT="0" distB="0" distL="0" distR="0" wp14:anchorId="1738C47B" wp14:editId="77D6733A">
            <wp:extent cx="4886325" cy="819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FF7" w:rsidRPr="00B57FF7" w:rsidRDefault="00B57FF7" w:rsidP="00B57FF7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B57FF7">
        <w:rPr>
          <w:sz w:val="24"/>
          <w:lang w:val="en-US"/>
        </w:rPr>
        <w:t>f</w:t>
      </w:r>
      <w:r w:rsidRPr="004238FE">
        <w:rPr>
          <w:sz w:val="24"/>
          <w:vertAlign w:val="subscript"/>
          <w:lang w:val="en-US"/>
        </w:rPr>
        <w:t>0</w:t>
      </w:r>
      <w:r w:rsidRPr="00B57FF7">
        <w:rPr>
          <w:sz w:val="24"/>
          <w:lang w:val="en-US"/>
        </w:rPr>
        <w:t>=1/</w:t>
      </w:r>
      <w:proofErr w:type="spellStart"/>
      <w:r w:rsidRPr="00B57FF7">
        <w:rPr>
          <w:sz w:val="24"/>
          <w:lang w:val="en-US"/>
        </w:rPr>
        <w:t>t</w:t>
      </w:r>
      <w:r w:rsidRPr="004238FE">
        <w:rPr>
          <w:sz w:val="24"/>
          <w:vertAlign w:val="subscript"/>
          <w:lang w:val="en-US"/>
        </w:rPr>
        <w:t>b</w:t>
      </w:r>
      <w:proofErr w:type="spellEnd"/>
      <w:r w:rsidRPr="00B57FF7">
        <w:rPr>
          <w:sz w:val="24"/>
          <w:lang w:val="en-US"/>
        </w:rPr>
        <w:t xml:space="preserve"> = c = 10 </w:t>
      </w:r>
      <w:r w:rsidRPr="00B57FF7">
        <w:rPr>
          <w:sz w:val="24"/>
        </w:rPr>
        <w:t>МГц</w:t>
      </w:r>
    </w:p>
    <w:p w:rsidR="00B57FF7" w:rsidRPr="00B57FF7" w:rsidRDefault="00B57FF7" w:rsidP="00B57FF7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B57FF7">
        <w:rPr>
          <w:sz w:val="24"/>
          <w:lang w:val="en-US"/>
        </w:rPr>
        <w:t>f</w:t>
      </w:r>
      <w:r w:rsidRPr="004238FE">
        <w:rPr>
          <w:sz w:val="24"/>
          <w:vertAlign w:val="subscript"/>
        </w:rPr>
        <w:t>н</w:t>
      </w:r>
      <w:r w:rsidRPr="00B57FF7">
        <w:rPr>
          <w:sz w:val="24"/>
          <w:lang w:val="en-US"/>
        </w:rPr>
        <w:t xml:space="preserve"> = 1/2t</w:t>
      </w:r>
      <w:r w:rsidRPr="004238FE">
        <w:rPr>
          <w:sz w:val="24"/>
          <w:vertAlign w:val="subscript"/>
          <w:lang w:val="en-US"/>
        </w:rPr>
        <w:t>b</w:t>
      </w:r>
      <w:r w:rsidRPr="00B57FF7">
        <w:rPr>
          <w:sz w:val="24"/>
          <w:lang w:val="en-US"/>
        </w:rPr>
        <w:t xml:space="preserve"> = 5 </w:t>
      </w:r>
      <w:r w:rsidRPr="00B57FF7">
        <w:rPr>
          <w:sz w:val="24"/>
        </w:rPr>
        <w:t>МГц</w:t>
      </w:r>
      <w:r w:rsidRPr="00B57FF7">
        <w:rPr>
          <w:sz w:val="24"/>
          <w:lang w:val="en-US"/>
        </w:rPr>
        <w:t xml:space="preserve">  </w:t>
      </w:r>
      <w:r w:rsidRPr="00B57FF7">
        <w:rPr>
          <w:sz w:val="24"/>
          <w:lang w:val="en-US"/>
        </w:rPr>
        <w:tab/>
        <w:t>f</w:t>
      </w:r>
      <w:r w:rsidRPr="004238FE">
        <w:rPr>
          <w:sz w:val="24"/>
          <w:vertAlign w:val="subscript"/>
        </w:rPr>
        <w:t>в</w:t>
      </w:r>
      <w:r w:rsidRPr="00B57FF7">
        <w:rPr>
          <w:sz w:val="24"/>
          <w:lang w:val="en-US"/>
        </w:rPr>
        <w:t xml:space="preserve"> = 7*f</w:t>
      </w:r>
      <w:r w:rsidRPr="004238FE">
        <w:rPr>
          <w:sz w:val="24"/>
          <w:vertAlign w:val="subscript"/>
          <w:lang w:val="en-US"/>
        </w:rPr>
        <w:t>0</w:t>
      </w:r>
      <w:r w:rsidRPr="00B57FF7">
        <w:rPr>
          <w:sz w:val="24"/>
          <w:lang w:val="en-US"/>
        </w:rPr>
        <w:t xml:space="preserve"> = 70 </w:t>
      </w:r>
      <w:r w:rsidRPr="00B57FF7">
        <w:rPr>
          <w:sz w:val="24"/>
        </w:rPr>
        <w:t>МГц</w:t>
      </w:r>
    </w:p>
    <w:p w:rsidR="00B57FF7" w:rsidRPr="00B57FF7" w:rsidRDefault="00B57FF7" w:rsidP="00B57FF7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B57FF7">
        <w:rPr>
          <w:sz w:val="24"/>
          <w:lang w:val="en-US"/>
        </w:rPr>
        <w:t xml:space="preserve">F = (70-5) = 65 </w:t>
      </w:r>
      <w:r w:rsidRPr="00B57FF7">
        <w:rPr>
          <w:sz w:val="24"/>
        </w:rPr>
        <w:t>МГц</w:t>
      </w:r>
    </w:p>
    <w:p w:rsidR="00B57FF7" w:rsidRPr="00C91110" w:rsidRDefault="00B57FF7" w:rsidP="00B57FF7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B57FF7">
        <w:rPr>
          <w:sz w:val="24"/>
          <w:lang w:val="en-US"/>
        </w:rPr>
        <w:t>f</w:t>
      </w:r>
      <w:r w:rsidRPr="004238FE">
        <w:rPr>
          <w:sz w:val="24"/>
          <w:vertAlign w:val="subscript"/>
        </w:rPr>
        <w:t>ср</w:t>
      </w:r>
      <w:r w:rsidRPr="00B57FF7">
        <w:rPr>
          <w:sz w:val="24"/>
          <w:lang w:val="en-US"/>
        </w:rPr>
        <w:t xml:space="preserve"> = (</w:t>
      </w:r>
      <w:r>
        <w:rPr>
          <w:sz w:val="24"/>
          <w:lang w:val="en-US"/>
        </w:rPr>
        <w:t>44+1/2*20</w:t>
      </w:r>
      <w:r w:rsidRPr="00B57FF7">
        <w:rPr>
          <w:sz w:val="24"/>
          <w:lang w:val="en-US"/>
        </w:rPr>
        <w:t>)*</w:t>
      </w:r>
      <w:r w:rsidRPr="00B57FF7">
        <w:rPr>
          <w:sz w:val="24"/>
        </w:rPr>
        <w:t>с</w:t>
      </w:r>
      <w:r w:rsidRPr="00B57FF7">
        <w:rPr>
          <w:sz w:val="24"/>
          <w:lang w:val="en-US"/>
        </w:rPr>
        <w:t xml:space="preserve">/64 = </w:t>
      </w:r>
      <w:r w:rsidR="000E6309">
        <w:rPr>
          <w:sz w:val="24"/>
          <w:lang w:val="en-US"/>
        </w:rPr>
        <w:t>8.4</w:t>
      </w:r>
      <w:r w:rsidRPr="00B57FF7">
        <w:rPr>
          <w:sz w:val="24"/>
          <w:lang w:val="en-US"/>
        </w:rPr>
        <w:t xml:space="preserve"> </w:t>
      </w:r>
      <w:r w:rsidRPr="00B57FF7">
        <w:rPr>
          <w:sz w:val="24"/>
        </w:rPr>
        <w:t>МГц</w:t>
      </w:r>
    </w:p>
    <w:p w:rsidR="00C91110" w:rsidRDefault="00C91110" w:rsidP="00C91110">
      <w:pPr>
        <w:pStyle w:val="a3"/>
        <w:rPr>
          <w:sz w:val="24"/>
          <w:lang w:val="en-US"/>
        </w:rPr>
      </w:pPr>
      <w:r>
        <w:rPr>
          <w:sz w:val="24"/>
          <w:lang w:val="en-US"/>
        </w:rPr>
        <w:br w:type="page"/>
      </w:r>
    </w:p>
    <w:p w:rsidR="00C91110" w:rsidRPr="00C91110" w:rsidRDefault="00C91110" w:rsidP="00C91110">
      <w:pPr>
        <w:pStyle w:val="a3"/>
        <w:jc w:val="center"/>
        <w:rPr>
          <w:b/>
          <w:sz w:val="24"/>
        </w:rPr>
      </w:pPr>
      <w:r w:rsidRPr="00C91110">
        <w:rPr>
          <w:b/>
          <w:sz w:val="24"/>
        </w:rPr>
        <w:lastRenderedPageBreak/>
        <w:t>Сравнительный анализ</w:t>
      </w:r>
    </w:p>
    <w:p w:rsidR="00C91110" w:rsidRPr="00C91110" w:rsidRDefault="00C91110" w:rsidP="00C91110">
      <w:pPr>
        <w:pStyle w:val="a3"/>
        <w:rPr>
          <w:sz w:val="24"/>
        </w:rPr>
      </w:pPr>
    </w:p>
    <w:tbl>
      <w:tblPr>
        <w:tblStyle w:val="a4"/>
        <w:tblpPr w:leftFromText="180" w:rightFromText="180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696"/>
        <w:gridCol w:w="697"/>
        <w:gridCol w:w="756"/>
        <w:gridCol w:w="697"/>
        <w:gridCol w:w="876"/>
        <w:gridCol w:w="697"/>
      </w:tblGrid>
      <w:tr w:rsidR="00C91110" w:rsidTr="00C91110">
        <w:tc>
          <w:tcPr>
            <w:tcW w:w="0" w:type="auto"/>
          </w:tcPr>
          <w:p w:rsidR="00C91110" w:rsidRPr="00C91110" w:rsidRDefault="00C91110" w:rsidP="00C9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1110" w:rsidRPr="00C91110" w:rsidRDefault="00C91110" w:rsidP="00C9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1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4238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C911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1110" w:rsidRPr="00C91110" w:rsidRDefault="00C91110" w:rsidP="00C9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110">
              <w:rPr>
                <w:rFonts w:ascii="Times New Roman" w:hAnsi="Times New Roman" w:cs="Times New Roman"/>
                <w:sz w:val="24"/>
                <w:szCs w:val="24"/>
              </w:rPr>
              <w:t>МГц</w:t>
            </w:r>
          </w:p>
        </w:tc>
        <w:tc>
          <w:tcPr>
            <w:tcW w:w="0" w:type="auto"/>
          </w:tcPr>
          <w:p w:rsidR="00C91110" w:rsidRPr="00C91110" w:rsidRDefault="00C91110" w:rsidP="00C9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1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418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proofErr w:type="spellEnd"/>
            <w:r w:rsidRPr="00C911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1110" w:rsidRPr="00C91110" w:rsidRDefault="00C91110" w:rsidP="00C9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10">
              <w:rPr>
                <w:rFonts w:ascii="Times New Roman" w:hAnsi="Times New Roman" w:cs="Times New Roman"/>
                <w:sz w:val="24"/>
                <w:szCs w:val="24"/>
              </w:rPr>
              <w:t>МГц</w:t>
            </w:r>
          </w:p>
        </w:tc>
        <w:tc>
          <w:tcPr>
            <w:tcW w:w="0" w:type="auto"/>
          </w:tcPr>
          <w:p w:rsidR="00C91110" w:rsidRPr="00C91110" w:rsidRDefault="00C91110" w:rsidP="00C9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1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418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proofErr w:type="spellEnd"/>
            <w:r w:rsidRPr="00C911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1110" w:rsidRPr="00C91110" w:rsidRDefault="00C91110" w:rsidP="00C9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10">
              <w:rPr>
                <w:rFonts w:ascii="Times New Roman" w:hAnsi="Times New Roman" w:cs="Times New Roman"/>
                <w:sz w:val="24"/>
                <w:szCs w:val="24"/>
              </w:rPr>
              <w:t>МГц</w:t>
            </w:r>
          </w:p>
        </w:tc>
        <w:tc>
          <w:tcPr>
            <w:tcW w:w="0" w:type="auto"/>
          </w:tcPr>
          <w:p w:rsidR="00C91110" w:rsidRPr="00C91110" w:rsidRDefault="00C91110" w:rsidP="00C9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10">
              <w:rPr>
                <w:rFonts w:ascii="Times New Roman" w:hAnsi="Times New Roman" w:cs="Times New Roman"/>
                <w:sz w:val="24"/>
                <w:szCs w:val="24"/>
              </w:rPr>
              <w:t>F,</w:t>
            </w:r>
          </w:p>
          <w:p w:rsidR="00C91110" w:rsidRPr="00C91110" w:rsidRDefault="00C91110" w:rsidP="00C9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10">
              <w:rPr>
                <w:rFonts w:ascii="Times New Roman" w:hAnsi="Times New Roman" w:cs="Times New Roman"/>
                <w:sz w:val="24"/>
                <w:szCs w:val="24"/>
              </w:rPr>
              <w:t>МГц</w:t>
            </w:r>
          </w:p>
        </w:tc>
        <w:tc>
          <w:tcPr>
            <w:tcW w:w="0" w:type="auto"/>
          </w:tcPr>
          <w:p w:rsidR="00C91110" w:rsidRPr="00C91110" w:rsidRDefault="00C91110" w:rsidP="00C9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1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418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C911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1110" w:rsidRPr="00C91110" w:rsidRDefault="00C91110" w:rsidP="00C9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10">
              <w:rPr>
                <w:rFonts w:ascii="Times New Roman" w:hAnsi="Times New Roman" w:cs="Times New Roman"/>
                <w:sz w:val="24"/>
                <w:szCs w:val="24"/>
              </w:rPr>
              <w:t>МГц</w:t>
            </w:r>
          </w:p>
        </w:tc>
      </w:tr>
      <w:tr w:rsidR="00C91110" w:rsidTr="00C91110">
        <w:tc>
          <w:tcPr>
            <w:tcW w:w="0" w:type="auto"/>
          </w:tcPr>
          <w:p w:rsidR="00C91110" w:rsidRPr="00C91110" w:rsidRDefault="00C91110" w:rsidP="00C9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10">
              <w:rPr>
                <w:rFonts w:ascii="Times New Roman" w:hAnsi="Times New Roman" w:cs="Times New Roman"/>
                <w:sz w:val="24"/>
                <w:szCs w:val="24"/>
              </w:rPr>
              <w:t>NRZ</w:t>
            </w:r>
          </w:p>
        </w:tc>
        <w:tc>
          <w:tcPr>
            <w:tcW w:w="0" w:type="auto"/>
          </w:tcPr>
          <w:p w:rsidR="00C91110" w:rsidRPr="00C91110" w:rsidRDefault="00C91110" w:rsidP="00C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91110" w:rsidRPr="00C91110" w:rsidRDefault="00C91110" w:rsidP="00C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0,625</w:t>
            </w:r>
          </w:p>
        </w:tc>
        <w:tc>
          <w:tcPr>
            <w:tcW w:w="0" w:type="auto"/>
          </w:tcPr>
          <w:p w:rsidR="00C91110" w:rsidRPr="00C91110" w:rsidRDefault="00C91110" w:rsidP="00C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C91110" w:rsidRPr="00C91110" w:rsidRDefault="00C91110" w:rsidP="00C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34,375</w:t>
            </w:r>
          </w:p>
        </w:tc>
        <w:tc>
          <w:tcPr>
            <w:tcW w:w="0" w:type="auto"/>
          </w:tcPr>
          <w:p w:rsidR="00C91110" w:rsidRPr="00C91110" w:rsidRDefault="00C91110" w:rsidP="00C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C91110" w:rsidTr="00C91110">
        <w:tc>
          <w:tcPr>
            <w:tcW w:w="0" w:type="auto"/>
          </w:tcPr>
          <w:p w:rsidR="00C91110" w:rsidRPr="00C91110" w:rsidRDefault="00C91110" w:rsidP="00C9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10">
              <w:rPr>
                <w:rFonts w:ascii="Times New Roman" w:hAnsi="Times New Roman" w:cs="Times New Roman"/>
                <w:sz w:val="24"/>
                <w:szCs w:val="24"/>
              </w:rPr>
              <w:t>RZ</w:t>
            </w:r>
          </w:p>
        </w:tc>
        <w:tc>
          <w:tcPr>
            <w:tcW w:w="0" w:type="auto"/>
          </w:tcPr>
          <w:p w:rsidR="00C91110" w:rsidRPr="00C91110" w:rsidRDefault="00C91110" w:rsidP="00C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91110" w:rsidRPr="00C91110" w:rsidRDefault="00C91110" w:rsidP="00C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91110" w:rsidRPr="00C91110" w:rsidRDefault="00C91110" w:rsidP="00C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C91110" w:rsidRPr="00C91110" w:rsidRDefault="00C91110" w:rsidP="00C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C91110" w:rsidRPr="00C91110" w:rsidRDefault="005C69E5" w:rsidP="00C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8,36</w:t>
            </w:r>
          </w:p>
        </w:tc>
      </w:tr>
      <w:tr w:rsidR="00C91110" w:rsidTr="00C91110">
        <w:tc>
          <w:tcPr>
            <w:tcW w:w="0" w:type="auto"/>
          </w:tcPr>
          <w:p w:rsidR="00C91110" w:rsidRPr="00C91110" w:rsidRDefault="00C91110" w:rsidP="00C9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1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C91110" w:rsidRPr="00C91110" w:rsidRDefault="00C91110" w:rsidP="00C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91110" w:rsidRPr="00C91110" w:rsidRDefault="00C91110" w:rsidP="00C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91110" w:rsidRPr="00C91110" w:rsidRDefault="00C91110" w:rsidP="00C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C91110" w:rsidRPr="00C91110" w:rsidRDefault="00C91110" w:rsidP="00C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C91110" w:rsidRPr="00C91110" w:rsidRDefault="00C91110" w:rsidP="00C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</w:tbl>
    <w:tbl>
      <w:tblPr>
        <w:tblStyle w:val="a4"/>
        <w:tblpPr w:leftFromText="180" w:rightFromText="180" w:vertAnchor="text" w:horzAnchor="page" w:tblpX="5521" w:tblpY="11"/>
        <w:tblW w:w="0" w:type="auto"/>
        <w:tblLook w:val="04A0" w:firstRow="1" w:lastRow="0" w:firstColumn="1" w:lastColumn="0" w:noHBand="0" w:noVBand="1"/>
      </w:tblPr>
      <w:tblGrid>
        <w:gridCol w:w="4324"/>
        <w:gridCol w:w="696"/>
        <w:gridCol w:w="523"/>
        <w:gridCol w:w="430"/>
      </w:tblGrid>
      <w:tr w:rsidR="00C91110" w:rsidTr="00C91110">
        <w:tc>
          <w:tcPr>
            <w:tcW w:w="0" w:type="auto"/>
          </w:tcPr>
          <w:p w:rsidR="00C91110" w:rsidRPr="00C91110" w:rsidRDefault="00C91110" w:rsidP="00C91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C91110" w:rsidRPr="00C91110" w:rsidRDefault="00C91110" w:rsidP="00C9111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91110">
              <w:rPr>
                <w:rFonts w:ascii="Times New Roman" w:hAnsi="Times New Roman" w:cs="Times New Roman"/>
                <w:sz w:val="24"/>
                <w:lang w:val="en-US"/>
              </w:rPr>
              <w:t>NRZ</w:t>
            </w:r>
          </w:p>
        </w:tc>
        <w:tc>
          <w:tcPr>
            <w:tcW w:w="0" w:type="auto"/>
          </w:tcPr>
          <w:p w:rsidR="00C91110" w:rsidRPr="00C91110" w:rsidRDefault="00C91110" w:rsidP="00C9111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91110">
              <w:rPr>
                <w:rFonts w:ascii="Times New Roman" w:hAnsi="Times New Roman" w:cs="Times New Roman"/>
                <w:sz w:val="24"/>
                <w:lang w:val="en-US"/>
              </w:rPr>
              <w:t>RZ</w:t>
            </w:r>
          </w:p>
        </w:tc>
        <w:tc>
          <w:tcPr>
            <w:tcW w:w="0" w:type="auto"/>
          </w:tcPr>
          <w:p w:rsidR="00C91110" w:rsidRPr="00C91110" w:rsidRDefault="00C91110" w:rsidP="00C9111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91110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</w:p>
        </w:tc>
      </w:tr>
      <w:tr w:rsidR="00C91110" w:rsidTr="00C91110">
        <w:tc>
          <w:tcPr>
            <w:tcW w:w="0" w:type="auto"/>
          </w:tcPr>
          <w:p w:rsidR="00C91110" w:rsidRPr="00C91110" w:rsidRDefault="00C91110" w:rsidP="00C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91110">
              <w:rPr>
                <w:rFonts w:ascii="Times New Roman" w:hAnsi="Times New Roman" w:cs="Times New Roman"/>
                <w:sz w:val="24"/>
              </w:rPr>
              <w:t>Минимизация спектра</w:t>
            </w:r>
          </w:p>
        </w:tc>
        <w:tc>
          <w:tcPr>
            <w:tcW w:w="0" w:type="auto"/>
          </w:tcPr>
          <w:p w:rsidR="00C91110" w:rsidRPr="00C91110" w:rsidRDefault="00C91110" w:rsidP="00C91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91110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</w:tcPr>
          <w:p w:rsidR="00C91110" w:rsidRPr="00C91110" w:rsidRDefault="00C91110" w:rsidP="00C91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91110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C91110" w:rsidRPr="00C91110" w:rsidRDefault="00C91110" w:rsidP="00C91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91110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91110" w:rsidTr="00C91110">
        <w:tc>
          <w:tcPr>
            <w:tcW w:w="0" w:type="auto"/>
          </w:tcPr>
          <w:p w:rsidR="00C91110" w:rsidRPr="00C91110" w:rsidRDefault="00C91110" w:rsidP="00C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91110">
              <w:rPr>
                <w:rFonts w:ascii="Times New Roman" w:hAnsi="Times New Roman" w:cs="Times New Roman"/>
                <w:sz w:val="24"/>
              </w:rPr>
              <w:t>Самосинхронизация</w:t>
            </w:r>
          </w:p>
        </w:tc>
        <w:tc>
          <w:tcPr>
            <w:tcW w:w="0" w:type="auto"/>
          </w:tcPr>
          <w:p w:rsidR="00C91110" w:rsidRPr="00C91110" w:rsidRDefault="00C91110" w:rsidP="00C91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91110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C91110" w:rsidRPr="00C91110" w:rsidRDefault="00C91110" w:rsidP="00C91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91110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</w:tcPr>
          <w:p w:rsidR="00C91110" w:rsidRPr="00C91110" w:rsidRDefault="00C91110" w:rsidP="00C91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91110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C91110" w:rsidTr="00C91110">
        <w:tc>
          <w:tcPr>
            <w:tcW w:w="0" w:type="auto"/>
          </w:tcPr>
          <w:p w:rsidR="00C91110" w:rsidRPr="00C91110" w:rsidRDefault="00C91110" w:rsidP="00C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91110">
              <w:rPr>
                <w:rFonts w:ascii="Times New Roman" w:hAnsi="Times New Roman" w:cs="Times New Roman"/>
                <w:sz w:val="24"/>
              </w:rPr>
              <w:t>Постоянная составляющая</w:t>
            </w:r>
          </w:p>
        </w:tc>
        <w:tc>
          <w:tcPr>
            <w:tcW w:w="0" w:type="auto"/>
          </w:tcPr>
          <w:p w:rsidR="00C91110" w:rsidRPr="00C91110" w:rsidRDefault="00C91110" w:rsidP="00C91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91110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</w:tcPr>
          <w:p w:rsidR="00C91110" w:rsidRPr="00C91110" w:rsidRDefault="00C91110" w:rsidP="00C91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91110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C91110" w:rsidRPr="00C91110" w:rsidRDefault="00C91110" w:rsidP="00C91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91110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91110" w:rsidRPr="00C37A9F" w:rsidTr="00C91110">
        <w:tc>
          <w:tcPr>
            <w:tcW w:w="0" w:type="auto"/>
          </w:tcPr>
          <w:p w:rsidR="00C91110" w:rsidRPr="00C91110" w:rsidRDefault="00C91110" w:rsidP="00C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91110">
              <w:rPr>
                <w:rFonts w:ascii="Times New Roman" w:hAnsi="Times New Roman" w:cs="Times New Roman"/>
                <w:sz w:val="24"/>
              </w:rPr>
              <w:t>Обнаружение ошибок и их исправление</w:t>
            </w:r>
          </w:p>
        </w:tc>
        <w:tc>
          <w:tcPr>
            <w:tcW w:w="0" w:type="auto"/>
          </w:tcPr>
          <w:p w:rsidR="00C91110" w:rsidRPr="00C91110" w:rsidRDefault="00C91110" w:rsidP="00C91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91110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C91110" w:rsidRPr="00C91110" w:rsidRDefault="00C91110" w:rsidP="00C91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91110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</w:tcPr>
          <w:p w:rsidR="00C91110" w:rsidRPr="00C91110" w:rsidRDefault="00C91110" w:rsidP="00C91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91110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C91110" w:rsidRPr="00C37A9F" w:rsidTr="00C91110">
        <w:tc>
          <w:tcPr>
            <w:tcW w:w="0" w:type="auto"/>
          </w:tcPr>
          <w:p w:rsidR="00C91110" w:rsidRPr="00C91110" w:rsidRDefault="00C91110" w:rsidP="00C9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91110">
              <w:rPr>
                <w:rFonts w:ascii="Times New Roman" w:hAnsi="Times New Roman" w:cs="Times New Roman"/>
                <w:sz w:val="24"/>
              </w:rPr>
              <w:t>Низкая стоимость реализации</w:t>
            </w:r>
          </w:p>
        </w:tc>
        <w:tc>
          <w:tcPr>
            <w:tcW w:w="0" w:type="auto"/>
          </w:tcPr>
          <w:p w:rsidR="00C91110" w:rsidRPr="00C91110" w:rsidRDefault="00C91110" w:rsidP="00C91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91110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</w:tcPr>
          <w:p w:rsidR="00C91110" w:rsidRPr="00C91110" w:rsidRDefault="00C91110" w:rsidP="00C91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91110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</w:tcPr>
          <w:p w:rsidR="00C91110" w:rsidRPr="00C91110" w:rsidRDefault="00C91110" w:rsidP="00C911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91110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</w:tbl>
    <w:p w:rsidR="00C91110" w:rsidRPr="00C91110" w:rsidRDefault="00C91110" w:rsidP="00C91110">
      <w:pPr>
        <w:pStyle w:val="a3"/>
        <w:rPr>
          <w:sz w:val="24"/>
        </w:rPr>
      </w:pPr>
    </w:p>
    <w:p w:rsidR="00C91110" w:rsidRPr="00C91110" w:rsidRDefault="00C91110" w:rsidP="00C91110">
      <w:pPr>
        <w:pStyle w:val="a3"/>
        <w:rPr>
          <w:sz w:val="24"/>
        </w:rPr>
      </w:pPr>
    </w:p>
    <w:p w:rsidR="00B57FF7" w:rsidRDefault="00C91110" w:rsidP="00B57FF7">
      <w:pPr>
        <w:pStyle w:val="a3"/>
        <w:rPr>
          <w:sz w:val="24"/>
        </w:rPr>
      </w:pPr>
      <w:r>
        <w:rPr>
          <w:sz w:val="24"/>
        </w:rPr>
        <w:t xml:space="preserve">На основе данных таблиц можно выбрать два метода – Манчестерский и </w:t>
      </w:r>
      <w:r>
        <w:rPr>
          <w:sz w:val="24"/>
          <w:lang w:val="en-US"/>
        </w:rPr>
        <w:t>RZ</w:t>
      </w:r>
      <w:r>
        <w:rPr>
          <w:sz w:val="24"/>
        </w:rPr>
        <w:t xml:space="preserve">, т.к. они обладают наиболее важными свойствами. Первый наиболее эффективен, потому что имеет невысокую стоимость реализации. Реализация </w:t>
      </w:r>
      <w:r>
        <w:rPr>
          <w:sz w:val="24"/>
          <w:lang w:val="en-US"/>
        </w:rPr>
        <w:t>RZ</w:t>
      </w:r>
      <w:r w:rsidRPr="00C91110">
        <w:rPr>
          <w:sz w:val="24"/>
        </w:rPr>
        <w:t xml:space="preserve"> </w:t>
      </w:r>
      <w:r>
        <w:rPr>
          <w:sz w:val="24"/>
        </w:rPr>
        <w:t xml:space="preserve">будет стоить дороже </w:t>
      </w:r>
      <w:r>
        <w:rPr>
          <w:sz w:val="24"/>
          <w:lang w:val="en-US"/>
        </w:rPr>
        <w:t>NRZ</w:t>
      </w:r>
      <w:r>
        <w:rPr>
          <w:sz w:val="24"/>
        </w:rPr>
        <w:t>, однако свойство самосинхронизации позволяет не протягивать дополнительную линию для синхронизации сигнала.</w:t>
      </w:r>
    </w:p>
    <w:p w:rsidR="00C91110" w:rsidRDefault="00C91110" w:rsidP="00B57FF7">
      <w:pPr>
        <w:pStyle w:val="a3"/>
        <w:rPr>
          <w:sz w:val="24"/>
        </w:rPr>
      </w:pPr>
    </w:p>
    <w:p w:rsidR="00C91110" w:rsidRDefault="00C91110" w:rsidP="00C91110">
      <w:pPr>
        <w:pStyle w:val="a3"/>
        <w:jc w:val="center"/>
        <w:rPr>
          <w:b/>
          <w:sz w:val="24"/>
        </w:rPr>
      </w:pPr>
      <w:r>
        <w:rPr>
          <w:b/>
          <w:sz w:val="24"/>
        </w:rPr>
        <w:t>Логическое кодирование</w:t>
      </w:r>
    </w:p>
    <w:p w:rsidR="00C91110" w:rsidRDefault="00C91110" w:rsidP="00C91110">
      <w:pPr>
        <w:pStyle w:val="a3"/>
        <w:jc w:val="center"/>
        <w:rPr>
          <w:i/>
          <w:sz w:val="24"/>
        </w:rPr>
      </w:pPr>
      <w:r>
        <w:rPr>
          <w:i/>
          <w:sz w:val="24"/>
        </w:rPr>
        <w:t>(по методу 4В/5В)</w:t>
      </w:r>
    </w:p>
    <w:p w:rsidR="00F32BED" w:rsidRDefault="00AB7F76" w:rsidP="00C91110">
      <w:pPr>
        <w:pStyle w:val="a3"/>
        <w:rPr>
          <w:rFonts w:ascii="Consolas" w:hAnsi="Consolas" w:cs="Consolas"/>
          <w:sz w:val="22"/>
        </w:rPr>
      </w:pPr>
      <w:r>
        <w:rPr>
          <w:sz w:val="24"/>
        </w:rPr>
        <w:t xml:space="preserve">в двоичном коде: </w:t>
      </w:r>
      <w:r w:rsidR="00F32BED">
        <w:rPr>
          <w:sz w:val="24"/>
        </w:rPr>
        <w:tab/>
      </w:r>
      <w:r w:rsidR="00F32BED" w:rsidRPr="00F32BED">
        <w:rPr>
          <w:rFonts w:ascii="Consolas" w:hAnsi="Consolas" w:cs="Consolas"/>
          <w:sz w:val="22"/>
        </w:rPr>
        <w:t xml:space="preserve">11010111 01111011 11101110 01001011 </w:t>
      </w:r>
    </w:p>
    <w:p w:rsidR="00F32BED" w:rsidRDefault="00F32BED" w:rsidP="00C91110">
      <w:pPr>
        <w:pStyle w:val="a3"/>
        <w:rPr>
          <w:rFonts w:ascii="Consolas" w:hAnsi="Consolas" w:cs="Consolas"/>
          <w:sz w:val="22"/>
        </w:rPr>
      </w:pPr>
      <w:r>
        <w:rPr>
          <w:rFonts w:ascii="Consolas" w:hAnsi="Consolas" w:cs="Consolas"/>
          <w:sz w:val="22"/>
        </w:rPr>
        <w:tab/>
      </w:r>
      <w:r>
        <w:rPr>
          <w:rFonts w:ascii="Consolas" w:hAnsi="Consolas" w:cs="Consolas"/>
          <w:sz w:val="22"/>
        </w:rPr>
        <w:tab/>
      </w:r>
      <w:r>
        <w:rPr>
          <w:rFonts w:ascii="Consolas" w:hAnsi="Consolas" w:cs="Consolas"/>
          <w:sz w:val="22"/>
        </w:rPr>
        <w:tab/>
      </w:r>
      <w:r w:rsidRPr="00F32BED">
        <w:rPr>
          <w:rFonts w:ascii="Consolas" w:hAnsi="Consolas" w:cs="Consolas"/>
          <w:sz w:val="22"/>
        </w:rPr>
        <w:t xml:space="preserve">10011101 11100111 10111000 10101110 </w:t>
      </w:r>
    </w:p>
    <w:p w:rsidR="00F32BED" w:rsidRDefault="00F32BED" w:rsidP="00C91110">
      <w:pPr>
        <w:pStyle w:val="a3"/>
        <w:rPr>
          <w:rFonts w:ascii="Consolas" w:hAnsi="Consolas" w:cs="Consolas"/>
          <w:sz w:val="22"/>
        </w:rPr>
      </w:pPr>
      <w:r>
        <w:rPr>
          <w:rFonts w:ascii="Consolas" w:hAnsi="Consolas" w:cs="Consolas"/>
          <w:sz w:val="22"/>
        </w:rPr>
        <w:tab/>
      </w:r>
      <w:r>
        <w:rPr>
          <w:rFonts w:ascii="Consolas" w:hAnsi="Consolas" w:cs="Consolas"/>
          <w:sz w:val="22"/>
        </w:rPr>
        <w:tab/>
      </w:r>
      <w:r>
        <w:rPr>
          <w:rFonts w:ascii="Consolas" w:hAnsi="Consolas" w:cs="Consolas"/>
          <w:sz w:val="22"/>
        </w:rPr>
        <w:tab/>
      </w:r>
      <w:r w:rsidRPr="00F32BED">
        <w:rPr>
          <w:rFonts w:ascii="Consolas" w:hAnsi="Consolas" w:cs="Consolas"/>
          <w:sz w:val="22"/>
        </w:rPr>
        <w:t xml:space="preserve">10111111 10001011 11100101 00101001 </w:t>
      </w:r>
    </w:p>
    <w:p w:rsidR="00F32BED" w:rsidRDefault="00F32BED" w:rsidP="00C91110">
      <w:pPr>
        <w:pStyle w:val="a3"/>
        <w:rPr>
          <w:rFonts w:ascii="Consolas" w:hAnsi="Consolas" w:cs="Consolas"/>
          <w:sz w:val="22"/>
        </w:rPr>
      </w:pPr>
      <w:r>
        <w:rPr>
          <w:rFonts w:ascii="Consolas" w:hAnsi="Consolas" w:cs="Consolas"/>
          <w:sz w:val="22"/>
        </w:rPr>
        <w:tab/>
      </w:r>
      <w:r>
        <w:rPr>
          <w:rFonts w:ascii="Consolas" w:hAnsi="Consolas" w:cs="Consolas"/>
          <w:sz w:val="22"/>
        </w:rPr>
        <w:tab/>
      </w:r>
      <w:r>
        <w:rPr>
          <w:rFonts w:ascii="Consolas" w:hAnsi="Consolas" w:cs="Consolas"/>
          <w:sz w:val="22"/>
        </w:rPr>
        <w:tab/>
      </w:r>
      <w:r w:rsidRPr="00F32BED">
        <w:rPr>
          <w:rFonts w:ascii="Consolas" w:hAnsi="Consolas" w:cs="Consolas"/>
          <w:sz w:val="22"/>
        </w:rPr>
        <w:t xml:space="preserve">11101101 01111010 10011100 11010111 </w:t>
      </w:r>
    </w:p>
    <w:p w:rsidR="00C91110" w:rsidRDefault="00F32BED" w:rsidP="00C91110">
      <w:pPr>
        <w:pStyle w:val="a3"/>
        <w:rPr>
          <w:sz w:val="24"/>
        </w:rPr>
      </w:pPr>
      <w:r>
        <w:rPr>
          <w:rFonts w:ascii="Consolas" w:hAnsi="Consolas" w:cs="Consolas"/>
          <w:sz w:val="22"/>
        </w:rPr>
        <w:tab/>
      </w:r>
      <w:r>
        <w:rPr>
          <w:rFonts w:ascii="Consolas" w:hAnsi="Consolas" w:cs="Consolas"/>
          <w:sz w:val="22"/>
        </w:rPr>
        <w:tab/>
      </w:r>
      <w:r>
        <w:rPr>
          <w:rFonts w:ascii="Consolas" w:hAnsi="Consolas" w:cs="Consolas"/>
          <w:sz w:val="22"/>
        </w:rPr>
        <w:tab/>
      </w:r>
      <w:r w:rsidRPr="00F32BED">
        <w:rPr>
          <w:rFonts w:ascii="Consolas" w:hAnsi="Consolas" w:cs="Consolas"/>
          <w:sz w:val="22"/>
        </w:rPr>
        <w:t>10101001 1100</w:t>
      </w:r>
    </w:p>
    <w:p w:rsidR="00AB7F76" w:rsidRPr="00F32BED" w:rsidRDefault="00AB7F76" w:rsidP="00C91110">
      <w:pPr>
        <w:pStyle w:val="a3"/>
        <w:rPr>
          <w:rFonts w:ascii="Consolas" w:hAnsi="Consolas" w:cs="Consolas"/>
          <w:sz w:val="22"/>
        </w:rPr>
      </w:pPr>
      <w:r>
        <w:rPr>
          <w:sz w:val="24"/>
        </w:rPr>
        <w:t>в шестнадцатеричном коде:</w:t>
      </w:r>
      <w:r w:rsidR="00F32BED">
        <w:rPr>
          <w:sz w:val="24"/>
        </w:rPr>
        <w:t xml:space="preserve"> </w:t>
      </w:r>
      <w:r w:rsidR="00F32BED" w:rsidRPr="00F32BED">
        <w:rPr>
          <w:rFonts w:ascii="Consolas" w:hAnsi="Consolas" w:cs="Consolas"/>
          <w:sz w:val="22"/>
        </w:rPr>
        <w:t>D7 7B EE 4B 9D E7 B8 AE BF 8B E5 29 ED 7A 9C D7 A9 C0</w:t>
      </w:r>
    </w:p>
    <w:p w:rsidR="00AB7F76" w:rsidRPr="00F32BED" w:rsidRDefault="00AB7F76" w:rsidP="00C91110">
      <w:pPr>
        <w:pStyle w:val="a3"/>
        <w:rPr>
          <w:sz w:val="24"/>
        </w:rPr>
      </w:pPr>
      <w:r>
        <w:rPr>
          <w:sz w:val="24"/>
        </w:rPr>
        <w:t>длина сообщения:</w:t>
      </w:r>
      <w:r w:rsidR="00F32BED">
        <w:rPr>
          <w:sz w:val="24"/>
        </w:rPr>
        <w:t xml:space="preserve"> 17,5 байт (140 бит)</w:t>
      </w:r>
    </w:p>
    <w:p w:rsidR="00AB7F76" w:rsidRDefault="00AB7F76" w:rsidP="00C91110">
      <w:pPr>
        <w:pStyle w:val="a3"/>
        <w:rPr>
          <w:sz w:val="24"/>
        </w:rPr>
      </w:pPr>
      <w:r>
        <w:rPr>
          <w:sz w:val="24"/>
        </w:rPr>
        <w:t>избыточность:</w:t>
      </w:r>
      <w:r w:rsidR="00F32BED">
        <w:rPr>
          <w:sz w:val="24"/>
        </w:rPr>
        <w:t xml:space="preserve"> 3,5/14 = 0,25 = 25%</w:t>
      </w:r>
    </w:p>
    <w:p w:rsidR="00F32BED" w:rsidRDefault="00F32BED" w:rsidP="00C91110">
      <w:pPr>
        <w:pStyle w:val="a3"/>
        <w:rPr>
          <w:sz w:val="24"/>
        </w:rPr>
      </w:pPr>
    </w:p>
    <w:p w:rsidR="00F32BED" w:rsidRDefault="00F32BED" w:rsidP="00C91110">
      <w:pPr>
        <w:pStyle w:val="a3"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>RZ</w:t>
      </w:r>
    </w:p>
    <w:p w:rsidR="00F32BED" w:rsidRDefault="005E03BE" w:rsidP="00F32BED">
      <w:pPr>
        <w:pStyle w:val="a3"/>
        <w:jc w:val="center"/>
        <w:rPr>
          <w:b/>
          <w:sz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61FEBBB2" wp14:editId="5766D8DC">
            <wp:extent cx="4905375" cy="866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BED" w:rsidRPr="00462949" w:rsidRDefault="00F32BED" w:rsidP="00F32BED">
      <w:pPr>
        <w:pStyle w:val="a3"/>
        <w:rPr>
          <w:b/>
          <w:i/>
          <w:sz w:val="24"/>
          <w:lang w:val="en-US"/>
        </w:rPr>
      </w:pPr>
      <w:r w:rsidRPr="00462949">
        <w:rPr>
          <w:b/>
          <w:i/>
          <w:sz w:val="24"/>
          <w:lang w:val="en-US"/>
        </w:rPr>
        <w:t>M</w:t>
      </w:r>
    </w:p>
    <w:p w:rsidR="00F32BED" w:rsidRDefault="005E03BE" w:rsidP="005E03BE">
      <w:pPr>
        <w:pStyle w:val="a3"/>
        <w:jc w:val="center"/>
        <w:rPr>
          <w:b/>
          <w:sz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26B08F03" wp14:editId="7B5E03EE">
            <wp:extent cx="4886325" cy="8477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 l="1156"/>
                    <a:stretch/>
                  </pic:blipFill>
                  <pic:spPr bwMode="auto">
                    <a:xfrm>
                      <a:off x="0" y="0"/>
                      <a:ext cx="488632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0B1891" w:rsidTr="000B1891">
        <w:tc>
          <w:tcPr>
            <w:tcW w:w="5097" w:type="dxa"/>
          </w:tcPr>
          <w:p w:rsidR="000B1891" w:rsidRPr="000B1891" w:rsidRDefault="000B1891" w:rsidP="000B1891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RZ</w:t>
            </w:r>
          </w:p>
          <w:p w:rsidR="000B1891" w:rsidRPr="000B1891" w:rsidRDefault="000B1891" w:rsidP="000B189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r w:rsidR="00E41837">
              <w:rPr>
                <w:rFonts w:ascii="Times New Roman" w:hAnsi="Times New Roman" w:cs="Times New Roman"/>
                <w:sz w:val="24"/>
                <w:vertAlign w:val="subscript"/>
              </w:rPr>
              <w:t>0</w:t>
            </w: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>=1/</w:t>
            </w:r>
            <w:proofErr w:type="spellStart"/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 w:rsidRPr="00E41837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b</w:t>
            </w:r>
            <w:proofErr w:type="spellEnd"/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 xml:space="preserve"> = c = 10 </w:t>
            </w:r>
            <w:r w:rsidRPr="000B1891">
              <w:rPr>
                <w:rFonts w:ascii="Times New Roman" w:hAnsi="Times New Roman" w:cs="Times New Roman"/>
                <w:sz w:val="24"/>
              </w:rPr>
              <w:t>МГц</w:t>
            </w:r>
          </w:p>
          <w:p w:rsidR="000B1891" w:rsidRPr="000B1891" w:rsidRDefault="000B1891" w:rsidP="000B189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r w:rsidRPr="00E41837">
              <w:rPr>
                <w:rFonts w:ascii="Times New Roman" w:hAnsi="Times New Roman" w:cs="Times New Roman"/>
                <w:sz w:val="24"/>
                <w:vertAlign w:val="subscript"/>
              </w:rPr>
              <w:t>н</w:t>
            </w: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 xml:space="preserve"> = 1/2t</w:t>
            </w:r>
            <w:r w:rsidRPr="00E41837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b</w:t>
            </w: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 xml:space="preserve"> = 5 </w:t>
            </w:r>
            <w:r w:rsidRPr="000B1891">
              <w:rPr>
                <w:rFonts w:ascii="Times New Roman" w:hAnsi="Times New Roman" w:cs="Times New Roman"/>
                <w:sz w:val="24"/>
              </w:rPr>
              <w:t>МГц</w:t>
            </w: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ab/>
              <w:t>f</w:t>
            </w:r>
            <w:r w:rsidRPr="00E41837">
              <w:rPr>
                <w:rFonts w:ascii="Times New Roman" w:hAnsi="Times New Roman" w:cs="Times New Roman"/>
                <w:sz w:val="24"/>
                <w:vertAlign w:val="subscript"/>
              </w:rPr>
              <w:t>в</w:t>
            </w: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 xml:space="preserve"> = 7*f</w:t>
            </w:r>
            <w:r w:rsidRPr="00E41837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0</w:t>
            </w: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 xml:space="preserve"> = 70 </w:t>
            </w:r>
            <w:r w:rsidRPr="000B1891">
              <w:rPr>
                <w:rFonts w:ascii="Times New Roman" w:hAnsi="Times New Roman" w:cs="Times New Roman"/>
                <w:sz w:val="24"/>
              </w:rPr>
              <w:t>МГц</w:t>
            </w:r>
          </w:p>
          <w:p w:rsidR="000B1891" w:rsidRPr="000B1891" w:rsidRDefault="000B1891" w:rsidP="000B189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 xml:space="preserve">F = (70-5) = 65 </w:t>
            </w:r>
            <w:r w:rsidRPr="000B1891">
              <w:rPr>
                <w:rFonts w:ascii="Times New Roman" w:hAnsi="Times New Roman" w:cs="Times New Roman"/>
                <w:sz w:val="24"/>
              </w:rPr>
              <w:t>МГц</w:t>
            </w:r>
          </w:p>
          <w:p w:rsidR="000B1891" w:rsidRPr="000B1891" w:rsidRDefault="000B1891" w:rsidP="005E03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r w:rsidRPr="00E41837">
              <w:rPr>
                <w:rFonts w:ascii="Times New Roman" w:hAnsi="Times New Roman" w:cs="Times New Roman"/>
                <w:sz w:val="24"/>
                <w:vertAlign w:val="subscript"/>
              </w:rPr>
              <w:t>ср</w:t>
            </w: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 xml:space="preserve"> =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30+1/2*34</w:t>
            </w: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>)*</w:t>
            </w:r>
            <w:r w:rsidRPr="000B1891">
              <w:rPr>
                <w:rFonts w:ascii="Times New Roman" w:hAnsi="Times New Roman" w:cs="Times New Roman"/>
                <w:sz w:val="24"/>
              </w:rPr>
              <w:t>с</w:t>
            </w: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 xml:space="preserve">/64 =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34</w:t>
            </w: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0B1891">
              <w:rPr>
                <w:rFonts w:ascii="Times New Roman" w:hAnsi="Times New Roman" w:cs="Times New Roman"/>
                <w:sz w:val="24"/>
              </w:rPr>
              <w:t>МГц</w:t>
            </w:r>
          </w:p>
        </w:tc>
        <w:tc>
          <w:tcPr>
            <w:tcW w:w="5097" w:type="dxa"/>
          </w:tcPr>
          <w:p w:rsidR="000B1891" w:rsidRPr="000B1891" w:rsidRDefault="000B1891" w:rsidP="000B1891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B1891">
              <w:rPr>
                <w:rFonts w:ascii="Times New Roman" w:hAnsi="Times New Roman" w:cs="Times New Roman"/>
                <w:b/>
                <w:sz w:val="24"/>
                <w:lang w:val="en-US"/>
              </w:rPr>
              <w:t>M</w:t>
            </w:r>
          </w:p>
          <w:p w:rsidR="000B1891" w:rsidRPr="000B1891" w:rsidRDefault="000B1891" w:rsidP="000B189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r w:rsidRPr="00E41837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0</w:t>
            </w: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>=1/</w:t>
            </w:r>
            <w:proofErr w:type="spellStart"/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 w:rsidRPr="00E41837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b</w:t>
            </w:r>
            <w:proofErr w:type="spellEnd"/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 xml:space="preserve"> = c = 10 </w:t>
            </w:r>
            <w:r w:rsidRPr="000B1891">
              <w:rPr>
                <w:rFonts w:ascii="Times New Roman" w:hAnsi="Times New Roman" w:cs="Times New Roman"/>
                <w:sz w:val="24"/>
              </w:rPr>
              <w:t>МГц</w:t>
            </w:r>
          </w:p>
          <w:p w:rsidR="000B1891" w:rsidRPr="000B1891" w:rsidRDefault="000B1891" w:rsidP="000B189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r w:rsidRPr="00E41837">
              <w:rPr>
                <w:rFonts w:ascii="Times New Roman" w:hAnsi="Times New Roman" w:cs="Times New Roman"/>
                <w:sz w:val="24"/>
                <w:vertAlign w:val="subscript"/>
              </w:rPr>
              <w:t>н</w:t>
            </w: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 xml:space="preserve"> = 1/2t</w:t>
            </w:r>
            <w:r w:rsidRPr="00E41837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b</w:t>
            </w: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 xml:space="preserve"> = 5 </w:t>
            </w:r>
            <w:r w:rsidRPr="000B1891">
              <w:rPr>
                <w:rFonts w:ascii="Times New Roman" w:hAnsi="Times New Roman" w:cs="Times New Roman"/>
                <w:sz w:val="24"/>
              </w:rPr>
              <w:t>МГц</w:t>
            </w: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ab/>
              <w:t>f</w:t>
            </w:r>
            <w:r w:rsidRPr="00E41837">
              <w:rPr>
                <w:rFonts w:ascii="Times New Roman" w:hAnsi="Times New Roman" w:cs="Times New Roman"/>
                <w:sz w:val="24"/>
                <w:vertAlign w:val="subscript"/>
              </w:rPr>
              <w:t>в</w:t>
            </w: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 xml:space="preserve"> = 7*f</w:t>
            </w:r>
            <w:r w:rsidRPr="00E41837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0</w:t>
            </w: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 xml:space="preserve"> = 70 </w:t>
            </w:r>
            <w:r w:rsidRPr="000B1891">
              <w:rPr>
                <w:rFonts w:ascii="Times New Roman" w:hAnsi="Times New Roman" w:cs="Times New Roman"/>
                <w:sz w:val="24"/>
              </w:rPr>
              <w:t>МГц</w:t>
            </w:r>
          </w:p>
          <w:p w:rsidR="000B1891" w:rsidRPr="000B1891" w:rsidRDefault="000B1891" w:rsidP="000B189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 xml:space="preserve">F = (70-5) = 65 </w:t>
            </w:r>
            <w:r w:rsidRPr="000B1891">
              <w:rPr>
                <w:rFonts w:ascii="Times New Roman" w:hAnsi="Times New Roman" w:cs="Times New Roman"/>
                <w:sz w:val="24"/>
              </w:rPr>
              <w:t>МГц</w:t>
            </w:r>
          </w:p>
          <w:p w:rsidR="000B1891" w:rsidRPr="000B1891" w:rsidRDefault="000B1891" w:rsidP="005E03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r w:rsidRPr="00E41837">
              <w:rPr>
                <w:rFonts w:ascii="Times New Roman" w:hAnsi="Times New Roman" w:cs="Times New Roman"/>
                <w:sz w:val="24"/>
                <w:vertAlign w:val="subscript"/>
              </w:rPr>
              <w:t>ср</w:t>
            </w: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 xml:space="preserve"> =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32+1/2*32</w:t>
            </w: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>)*</w:t>
            </w:r>
            <w:r w:rsidRPr="000B1891">
              <w:rPr>
                <w:rFonts w:ascii="Times New Roman" w:hAnsi="Times New Roman" w:cs="Times New Roman"/>
                <w:sz w:val="24"/>
              </w:rPr>
              <w:t>с</w:t>
            </w: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 xml:space="preserve">/64 =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7.5</w:t>
            </w: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0B1891">
              <w:rPr>
                <w:rFonts w:ascii="Times New Roman" w:hAnsi="Times New Roman" w:cs="Times New Roman"/>
                <w:sz w:val="24"/>
              </w:rPr>
              <w:t>МГц</w:t>
            </w:r>
          </w:p>
        </w:tc>
      </w:tr>
    </w:tbl>
    <w:p w:rsidR="005E03BE" w:rsidRDefault="005E03BE" w:rsidP="005E03BE">
      <w:pPr>
        <w:pStyle w:val="a3"/>
        <w:rPr>
          <w:b/>
          <w:sz w:val="24"/>
          <w:lang w:val="en-US"/>
        </w:rPr>
      </w:pPr>
    </w:p>
    <w:p w:rsidR="000B1891" w:rsidRDefault="000B1891" w:rsidP="000B1891">
      <w:pPr>
        <w:pStyle w:val="a3"/>
        <w:jc w:val="center"/>
        <w:rPr>
          <w:b/>
          <w:sz w:val="24"/>
        </w:rPr>
      </w:pPr>
      <w:r>
        <w:rPr>
          <w:b/>
          <w:sz w:val="24"/>
        </w:rPr>
        <w:t>Сравнительная таблица</w:t>
      </w:r>
    </w:p>
    <w:tbl>
      <w:tblPr>
        <w:tblStyle w:val="1"/>
        <w:tblpPr w:leftFromText="180" w:rightFromText="180" w:vertAnchor="text" w:horzAnchor="page" w:tblpXSpec="center" w:tblpY="70"/>
        <w:tblW w:w="0" w:type="auto"/>
        <w:tblLook w:val="04A0" w:firstRow="1" w:lastRow="0" w:firstColumn="1" w:lastColumn="0" w:noHBand="0" w:noVBand="1"/>
      </w:tblPr>
      <w:tblGrid>
        <w:gridCol w:w="439"/>
        <w:gridCol w:w="600"/>
        <w:gridCol w:w="600"/>
        <w:gridCol w:w="600"/>
        <w:gridCol w:w="600"/>
        <w:gridCol w:w="606"/>
      </w:tblGrid>
      <w:tr w:rsidR="00772E16" w:rsidRPr="00772E16" w:rsidTr="00772E16"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 w:eastAsia="en-US"/>
              </w:rPr>
            </w:pPr>
          </w:p>
        </w:tc>
        <w:tc>
          <w:tcPr>
            <w:tcW w:w="0" w:type="auto"/>
          </w:tcPr>
          <w:p w:rsidR="00772E16" w:rsidRPr="00772E16" w:rsidRDefault="00772E16" w:rsidP="00772E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772E16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f</w:t>
            </w:r>
            <w:r w:rsidRPr="00772E16"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0</w:t>
            </w:r>
            <w:r w:rsidRPr="00772E16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,</w:t>
            </w:r>
          </w:p>
          <w:p w:rsidR="00772E16" w:rsidRPr="00772E16" w:rsidRDefault="00772E16" w:rsidP="00772E16">
            <w:pPr>
              <w:spacing w:after="0" w:line="240" w:lineRule="auto"/>
              <w:rPr>
                <w:rFonts w:ascii="Calibri" w:eastAsia="Calibri" w:hAnsi="Calibri" w:cs="Times New Roman"/>
                <w:lang w:val="en-US" w:eastAsia="en-US"/>
              </w:rPr>
            </w:pPr>
            <w:r w:rsidRPr="00772E16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МГц</w:t>
            </w:r>
          </w:p>
        </w:tc>
        <w:tc>
          <w:tcPr>
            <w:tcW w:w="0" w:type="auto"/>
          </w:tcPr>
          <w:p w:rsidR="00772E16" w:rsidRPr="00772E16" w:rsidRDefault="00772E16" w:rsidP="00772E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proofErr w:type="spellStart"/>
            <w:r w:rsidRPr="00772E16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f</w:t>
            </w:r>
            <w:r w:rsidRPr="00772E16"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н</w:t>
            </w:r>
            <w:proofErr w:type="spellEnd"/>
            <w:r w:rsidRPr="00772E16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,</w:t>
            </w:r>
          </w:p>
          <w:p w:rsidR="00772E16" w:rsidRPr="00772E16" w:rsidRDefault="00772E16" w:rsidP="00772E1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772E16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МГц</w:t>
            </w:r>
          </w:p>
        </w:tc>
        <w:tc>
          <w:tcPr>
            <w:tcW w:w="0" w:type="auto"/>
          </w:tcPr>
          <w:p w:rsidR="00772E16" w:rsidRPr="00772E16" w:rsidRDefault="00772E16" w:rsidP="00772E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proofErr w:type="spellStart"/>
            <w:r w:rsidRPr="00772E16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f</w:t>
            </w:r>
            <w:r w:rsidRPr="00772E16"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в</w:t>
            </w:r>
            <w:proofErr w:type="spellEnd"/>
            <w:r w:rsidRPr="00772E16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,</w:t>
            </w:r>
          </w:p>
          <w:p w:rsidR="00772E16" w:rsidRPr="00772E16" w:rsidRDefault="00772E16" w:rsidP="00772E1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772E16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МГц</w:t>
            </w:r>
          </w:p>
        </w:tc>
        <w:tc>
          <w:tcPr>
            <w:tcW w:w="0" w:type="auto"/>
          </w:tcPr>
          <w:p w:rsidR="00772E16" w:rsidRPr="00772E16" w:rsidRDefault="00772E16" w:rsidP="00772E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r w:rsidRPr="00772E16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F,</w:t>
            </w:r>
          </w:p>
          <w:p w:rsidR="00772E16" w:rsidRPr="00772E16" w:rsidRDefault="00772E16" w:rsidP="00772E1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772E16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МГц</w:t>
            </w:r>
          </w:p>
        </w:tc>
        <w:tc>
          <w:tcPr>
            <w:tcW w:w="0" w:type="auto"/>
          </w:tcPr>
          <w:p w:rsidR="00772E16" w:rsidRPr="00772E16" w:rsidRDefault="00772E16" w:rsidP="00772E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  <w:proofErr w:type="spellStart"/>
            <w:r w:rsidRPr="00772E16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f</w:t>
            </w:r>
            <w:r w:rsidRPr="00772E16"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ср</w:t>
            </w:r>
            <w:proofErr w:type="spellEnd"/>
            <w:r w:rsidRPr="00772E16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,</w:t>
            </w:r>
          </w:p>
          <w:p w:rsidR="00772E16" w:rsidRPr="00772E16" w:rsidRDefault="00772E16" w:rsidP="00772E16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772E16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МГц</w:t>
            </w:r>
          </w:p>
        </w:tc>
      </w:tr>
      <w:tr w:rsidR="00772E16" w:rsidRPr="00772E16" w:rsidTr="00772E16"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rPr>
                <w:rFonts w:ascii="Calibri" w:eastAsia="Calibri" w:hAnsi="Calibri" w:cs="Times New Roman"/>
                <w:lang w:val="en-US" w:eastAsia="en-US"/>
              </w:rPr>
            </w:pPr>
            <w:r w:rsidRPr="00772E16">
              <w:rPr>
                <w:rFonts w:ascii="Calibri" w:eastAsia="Calibri" w:hAnsi="Calibri" w:cs="Times New Roman"/>
                <w:lang w:val="en-US" w:eastAsia="en-US"/>
              </w:rPr>
              <w:t>RZ</w:t>
            </w:r>
          </w:p>
        </w:tc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10</w:t>
            </w:r>
          </w:p>
        </w:tc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5</w:t>
            </w:r>
          </w:p>
        </w:tc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70</w:t>
            </w:r>
          </w:p>
        </w:tc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65</w:t>
            </w:r>
          </w:p>
        </w:tc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7,34</w:t>
            </w:r>
          </w:p>
        </w:tc>
      </w:tr>
      <w:tr w:rsidR="00772E16" w:rsidRPr="00772E16" w:rsidTr="00772E16"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rPr>
                <w:rFonts w:ascii="Calibri" w:eastAsia="Calibri" w:hAnsi="Calibri" w:cs="Times New Roman"/>
                <w:lang w:val="en-US" w:eastAsia="en-US"/>
              </w:rPr>
            </w:pPr>
            <w:r w:rsidRPr="00772E16">
              <w:rPr>
                <w:rFonts w:ascii="Calibri" w:eastAsia="Calibri" w:hAnsi="Calibri" w:cs="Times New Roman"/>
                <w:lang w:val="en-US" w:eastAsia="en-US"/>
              </w:rPr>
              <w:t>M</w:t>
            </w:r>
          </w:p>
        </w:tc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10</w:t>
            </w:r>
          </w:p>
        </w:tc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5</w:t>
            </w:r>
          </w:p>
        </w:tc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70</w:t>
            </w:r>
          </w:p>
        </w:tc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65</w:t>
            </w:r>
          </w:p>
        </w:tc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7,5</w:t>
            </w:r>
          </w:p>
        </w:tc>
      </w:tr>
    </w:tbl>
    <w:p w:rsidR="00772E16" w:rsidRDefault="00772E16" w:rsidP="000B1891">
      <w:pPr>
        <w:pStyle w:val="a3"/>
        <w:jc w:val="center"/>
        <w:rPr>
          <w:b/>
          <w:sz w:val="24"/>
        </w:rPr>
      </w:pPr>
    </w:p>
    <w:p w:rsidR="00772E16" w:rsidRDefault="00772E16" w:rsidP="00772E16">
      <w:pPr>
        <w:rPr>
          <w:lang w:eastAsia="en-US"/>
        </w:rPr>
      </w:pPr>
    </w:p>
    <w:p w:rsidR="000B1891" w:rsidRDefault="000B1891" w:rsidP="00772E16">
      <w:pPr>
        <w:rPr>
          <w:lang w:eastAsia="en-US"/>
        </w:rPr>
      </w:pPr>
    </w:p>
    <w:p w:rsidR="00772E16" w:rsidRDefault="00772E16" w:rsidP="00772E16">
      <w:pPr>
        <w:pStyle w:val="a3"/>
        <w:rPr>
          <w:sz w:val="24"/>
        </w:rPr>
      </w:pPr>
      <w:r>
        <w:rPr>
          <w:sz w:val="24"/>
        </w:rPr>
        <w:t xml:space="preserve">Из сравнительной таблицы видно, что методы физического кодирования идентичны по своим показателям. Причем избыточное кодирование вообще неэффективно для этих методов. Оно </w:t>
      </w:r>
      <w:r>
        <w:rPr>
          <w:sz w:val="24"/>
        </w:rPr>
        <w:lastRenderedPageBreak/>
        <w:t>предотвращает появление постоянной составляющей, что не характерно для рассматриваемых методов. Так что выбор остается неизменным – Манчестерский код (низкая стоимость реализации)</w:t>
      </w:r>
    </w:p>
    <w:p w:rsidR="00772E16" w:rsidRDefault="00772E16" w:rsidP="00772E16">
      <w:pPr>
        <w:pStyle w:val="a3"/>
        <w:rPr>
          <w:sz w:val="24"/>
        </w:rPr>
      </w:pPr>
    </w:p>
    <w:p w:rsidR="00772E16" w:rsidRDefault="00772E16" w:rsidP="00772E16">
      <w:pPr>
        <w:pStyle w:val="a3"/>
        <w:jc w:val="center"/>
        <w:rPr>
          <w:b/>
          <w:sz w:val="24"/>
        </w:rPr>
      </w:pPr>
      <w:r>
        <w:rPr>
          <w:b/>
          <w:sz w:val="24"/>
        </w:rPr>
        <w:t>Скремблирование исходного сообщения</w:t>
      </w:r>
    </w:p>
    <w:p w:rsidR="00772E16" w:rsidRDefault="00772E16" w:rsidP="00772E16">
      <w:pPr>
        <w:pStyle w:val="a3"/>
        <w:rPr>
          <w:color w:val="000000"/>
          <w:sz w:val="23"/>
          <w:szCs w:val="23"/>
        </w:rPr>
      </w:pPr>
      <w:r>
        <w:rPr>
          <w:sz w:val="24"/>
        </w:rPr>
        <w:t xml:space="preserve">Т.к. мы кодируем не более 32 битов, то достаточно выбрать полином </w:t>
      </w:r>
      <w:proofErr w:type="spellStart"/>
      <w:r>
        <w:rPr>
          <w:color w:val="000000"/>
          <w:sz w:val="23"/>
          <w:szCs w:val="23"/>
        </w:rPr>
        <w:t>Bi</w:t>
      </w:r>
      <w:proofErr w:type="spellEnd"/>
      <w:r>
        <w:rPr>
          <w:color w:val="000000"/>
          <w:sz w:val="23"/>
          <w:szCs w:val="23"/>
        </w:rPr>
        <w:t xml:space="preserve"> = </w:t>
      </w:r>
      <w:proofErr w:type="spellStart"/>
      <w:r>
        <w:rPr>
          <w:color w:val="000000"/>
          <w:sz w:val="23"/>
          <w:szCs w:val="23"/>
        </w:rPr>
        <w:t>Ai</w:t>
      </w:r>
      <w:proofErr w:type="spellEnd"/>
      <w:r>
        <w:rPr>
          <w:color w:val="000000"/>
          <w:sz w:val="23"/>
          <w:szCs w:val="23"/>
        </w:rPr>
        <w:t xml:space="preserve"> </w:t>
      </w:r>
      <w:r>
        <w:rPr>
          <w:rFonts w:ascii="Cambria Math" w:hAnsi="Cambria Math" w:cs="Cambria Math"/>
          <w:color w:val="000000"/>
          <w:sz w:val="23"/>
          <w:szCs w:val="23"/>
        </w:rPr>
        <w:t>⊕</w:t>
      </w:r>
      <w:r>
        <w:rPr>
          <w:color w:val="000000"/>
          <w:sz w:val="23"/>
          <w:szCs w:val="23"/>
        </w:rPr>
        <w:t xml:space="preserve"> Bi-3 </w:t>
      </w:r>
      <w:r>
        <w:rPr>
          <w:rFonts w:ascii="Cambria Math" w:hAnsi="Cambria Math" w:cs="Cambria Math"/>
          <w:color w:val="000000"/>
          <w:sz w:val="23"/>
          <w:szCs w:val="23"/>
        </w:rPr>
        <w:t>⊕</w:t>
      </w:r>
      <w:r>
        <w:rPr>
          <w:color w:val="000000"/>
          <w:sz w:val="23"/>
          <w:szCs w:val="23"/>
        </w:rPr>
        <w:t xml:space="preserve"> Bi-5</w:t>
      </w:r>
    </w:p>
    <w:p w:rsidR="00772E16" w:rsidRDefault="00772E16" w:rsidP="00772E16">
      <w:pPr>
        <w:pStyle w:val="a3"/>
        <w:rPr>
          <w:rFonts w:ascii="Consolas" w:hAnsi="Consolas" w:cs="Consolas"/>
          <w:sz w:val="22"/>
        </w:rPr>
      </w:pPr>
      <w:r>
        <w:rPr>
          <w:sz w:val="24"/>
        </w:rPr>
        <w:t xml:space="preserve">в двоичном коде: </w:t>
      </w:r>
      <w:r>
        <w:rPr>
          <w:sz w:val="24"/>
        </w:rPr>
        <w:tab/>
      </w:r>
      <w:r w:rsidRPr="00772E16">
        <w:rPr>
          <w:rFonts w:ascii="Consolas" w:hAnsi="Consolas" w:cs="Consolas"/>
          <w:sz w:val="22"/>
        </w:rPr>
        <w:t xml:space="preserve">11010011 00001001 10010110 10001010 </w:t>
      </w:r>
    </w:p>
    <w:p w:rsidR="00772E16" w:rsidRDefault="00772E16" w:rsidP="00772E16">
      <w:pPr>
        <w:pStyle w:val="a3"/>
        <w:rPr>
          <w:rFonts w:ascii="Consolas" w:hAnsi="Consolas" w:cs="Consolas"/>
          <w:sz w:val="22"/>
        </w:rPr>
      </w:pPr>
      <w:r>
        <w:rPr>
          <w:rFonts w:ascii="Consolas" w:hAnsi="Consolas" w:cs="Consolas"/>
          <w:sz w:val="22"/>
        </w:rPr>
        <w:tab/>
      </w:r>
      <w:r>
        <w:rPr>
          <w:rFonts w:ascii="Consolas" w:hAnsi="Consolas" w:cs="Consolas"/>
          <w:sz w:val="22"/>
        </w:rPr>
        <w:tab/>
      </w:r>
      <w:r>
        <w:rPr>
          <w:rFonts w:ascii="Consolas" w:hAnsi="Consolas" w:cs="Consolas"/>
          <w:sz w:val="22"/>
        </w:rPr>
        <w:tab/>
      </w:r>
      <w:r w:rsidRPr="00772E16">
        <w:rPr>
          <w:rFonts w:ascii="Consolas" w:hAnsi="Consolas" w:cs="Consolas"/>
          <w:sz w:val="22"/>
        </w:rPr>
        <w:t xml:space="preserve">11101010 11101110 01001100 00000101 </w:t>
      </w:r>
    </w:p>
    <w:p w:rsidR="00772E16" w:rsidRDefault="00772E16" w:rsidP="00772E16">
      <w:pPr>
        <w:pStyle w:val="a3"/>
        <w:rPr>
          <w:rFonts w:ascii="Consolas" w:hAnsi="Consolas" w:cs="Consolas"/>
          <w:sz w:val="22"/>
        </w:rPr>
      </w:pPr>
      <w:r>
        <w:rPr>
          <w:rFonts w:ascii="Consolas" w:hAnsi="Consolas" w:cs="Consolas"/>
          <w:sz w:val="22"/>
        </w:rPr>
        <w:tab/>
      </w:r>
      <w:r>
        <w:rPr>
          <w:rFonts w:ascii="Consolas" w:hAnsi="Consolas" w:cs="Consolas"/>
          <w:sz w:val="22"/>
        </w:rPr>
        <w:tab/>
      </w:r>
      <w:r>
        <w:rPr>
          <w:rFonts w:ascii="Consolas" w:hAnsi="Consolas" w:cs="Consolas"/>
          <w:sz w:val="22"/>
        </w:rPr>
        <w:tab/>
      </w:r>
      <w:r w:rsidRPr="00772E16">
        <w:rPr>
          <w:rFonts w:ascii="Consolas" w:hAnsi="Consolas" w:cs="Consolas"/>
          <w:sz w:val="22"/>
        </w:rPr>
        <w:t xml:space="preserve">01100101 10111010 01011001 11011011 </w:t>
      </w:r>
    </w:p>
    <w:p w:rsidR="00772E16" w:rsidRDefault="00772E16" w:rsidP="00772E16">
      <w:pPr>
        <w:pStyle w:val="a3"/>
        <w:rPr>
          <w:sz w:val="24"/>
        </w:rPr>
      </w:pPr>
      <w:r>
        <w:rPr>
          <w:rFonts w:ascii="Consolas" w:hAnsi="Consolas" w:cs="Consolas"/>
          <w:sz w:val="22"/>
        </w:rPr>
        <w:tab/>
      </w:r>
      <w:r>
        <w:rPr>
          <w:rFonts w:ascii="Consolas" w:hAnsi="Consolas" w:cs="Consolas"/>
          <w:sz w:val="22"/>
        </w:rPr>
        <w:tab/>
      </w:r>
      <w:r>
        <w:rPr>
          <w:rFonts w:ascii="Consolas" w:hAnsi="Consolas" w:cs="Consolas"/>
          <w:sz w:val="22"/>
        </w:rPr>
        <w:tab/>
      </w:r>
      <w:r w:rsidRPr="00772E16">
        <w:rPr>
          <w:rFonts w:ascii="Consolas" w:hAnsi="Consolas" w:cs="Consolas"/>
          <w:sz w:val="22"/>
        </w:rPr>
        <w:t>01110101 00100011</w:t>
      </w:r>
    </w:p>
    <w:p w:rsidR="00772E16" w:rsidRDefault="00772E16" w:rsidP="00772E16">
      <w:pPr>
        <w:pStyle w:val="a3"/>
        <w:rPr>
          <w:rFonts w:ascii="Consolas" w:hAnsi="Consolas" w:cs="Consolas"/>
          <w:sz w:val="22"/>
        </w:rPr>
      </w:pPr>
      <w:r>
        <w:rPr>
          <w:sz w:val="24"/>
        </w:rPr>
        <w:t xml:space="preserve">в шестнадцатеричном коде: </w:t>
      </w:r>
      <w:r w:rsidRPr="00772E16">
        <w:rPr>
          <w:rFonts w:ascii="Consolas" w:hAnsi="Consolas" w:cs="Consolas"/>
          <w:sz w:val="22"/>
        </w:rPr>
        <w:t>D3 09 96 8A EA EE 4C 05 65 BA 59 DB 75 23</w:t>
      </w:r>
    </w:p>
    <w:p w:rsidR="004B5162" w:rsidRPr="00772E16" w:rsidRDefault="004B5162" w:rsidP="00772E16">
      <w:pPr>
        <w:pStyle w:val="a3"/>
        <w:rPr>
          <w:rFonts w:ascii="Consolas" w:hAnsi="Consolas" w:cs="Consolas"/>
          <w:sz w:val="22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2124"/>
        <w:gridCol w:w="2530"/>
        <w:gridCol w:w="2530"/>
        <w:gridCol w:w="2530"/>
      </w:tblGrid>
      <w:tr w:rsidR="00772E16" w:rsidRPr="00772E16" w:rsidTr="00772E16">
        <w:trPr>
          <w:trHeight w:val="241"/>
          <w:jc w:val="center"/>
        </w:trPr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</w:pP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B1 = А1 = 1 </w:t>
            </w:r>
          </w:p>
        </w:tc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</w:pP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В9 = А9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6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>4 = 0</w:t>
            </w:r>
          </w:p>
        </w:tc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</w:pP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В17 = А17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14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="004B5162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>12 = 1</w:t>
            </w:r>
          </w:p>
        </w:tc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</w:pP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В25 = А25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22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>20 = 1</w:t>
            </w:r>
          </w:p>
        </w:tc>
      </w:tr>
      <w:tr w:rsidR="00772E16" w:rsidRPr="00772E16" w:rsidTr="00772E16">
        <w:trPr>
          <w:trHeight w:val="254"/>
          <w:jc w:val="center"/>
        </w:trPr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</w:pP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>В2 = А2 = 1</w:t>
            </w:r>
          </w:p>
        </w:tc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</w:pP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В10 = А10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7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="004B5162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>5 = 0</w:t>
            </w:r>
          </w:p>
        </w:tc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</w:pP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В18 = А18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15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>13 = 0</w:t>
            </w:r>
          </w:p>
        </w:tc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</w:pP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В26 = А26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23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="004B5162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>21 = 0</w:t>
            </w:r>
          </w:p>
        </w:tc>
      </w:tr>
      <w:tr w:rsidR="00772E16" w:rsidRPr="00772E16" w:rsidTr="00772E16">
        <w:trPr>
          <w:trHeight w:val="241"/>
          <w:jc w:val="center"/>
        </w:trPr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</w:pP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>В3 = А3 = 0</w:t>
            </w:r>
          </w:p>
        </w:tc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</w:pP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В11 = А11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8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="004B5162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>6 = 0</w:t>
            </w:r>
          </w:p>
        </w:tc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</w:pP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В19 = А19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16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="004B5162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>14 = 0</w:t>
            </w:r>
          </w:p>
        </w:tc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</w:pP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В27 = А27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24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="004B5162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>22 = 0</w:t>
            </w:r>
          </w:p>
        </w:tc>
      </w:tr>
      <w:tr w:rsidR="00772E16" w:rsidRPr="00772E16" w:rsidTr="00772E16">
        <w:trPr>
          <w:trHeight w:val="254"/>
          <w:jc w:val="center"/>
        </w:trPr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</w:pP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В4 = А4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>1 = 1</w:t>
            </w:r>
          </w:p>
        </w:tc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</w:pP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В12 = А12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9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="004B5162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>7 = 0</w:t>
            </w:r>
          </w:p>
        </w:tc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</w:pP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В20 = А20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17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="004B5162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>15 = 1</w:t>
            </w:r>
          </w:p>
        </w:tc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</w:pP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В28 = А28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25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="004B5162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>23 = 0</w:t>
            </w:r>
          </w:p>
        </w:tc>
      </w:tr>
      <w:tr w:rsidR="00772E16" w:rsidRPr="00772E16" w:rsidTr="00772E16">
        <w:trPr>
          <w:trHeight w:val="241"/>
          <w:jc w:val="center"/>
        </w:trPr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</w:pP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В5 = А5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>2 = 0</w:t>
            </w:r>
          </w:p>
        </w:tc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</w:pP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В13 = А13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10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="004B5162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>8 = 1</w:t>
            </w:r>
          </w:p>
        </w:tc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</w:pP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В21 = А21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18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>16 = 0</w:t>
            </w:r>
          </w:p>
        </w:tc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</w:pP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В29 = А29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26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="004B5162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>24 = 1</w:t>
            </w:r>
          </w:p>
        </w:tc>
      </w:tr>
      <w:tr w:rsidR="00772E16" w:rsidRPr="00772E16" w:rsidTr="00772E16">
        <w:trPr>
          <w:trHeight w:val="254"/>
          <w:jc w:val="center"/>
        </w:trPr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</w:pP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В6 = А6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3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>1 = 0</w:t>
            </w:r>
          </w:p>
        </w:tc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</w:pP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В14 = А14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11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>9 = 0</w:t>
            </w:r>
          </w:p>
        </w:tc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</w:pP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В22 = А22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19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="004B5162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>17 = 1</w:t>
            </w:r>
          </w:p>
        </w:tc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</w:pP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В30 = А30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27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="004B5162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>25 = 0</w:t>
            </w:r>
          </w:p>
        </w:tc>
      </w:tr>
      <w:tr w:rsidR="00772E16" w:rsidRPr="00772E16" w:rsidTr="00772E16">
        <w:trPr>
          <w:trHeight w:val="241"/>
          <w:jc w:val="center"/>
        </w:trPr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</w:pP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В7 = А7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4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="004B5162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>2 = 1</w:t>
            </w:r>
          </w:p>
        </w:tc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</w:pP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В15 = А15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12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="004B5162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>10 = 0</w:t>
            </w:r>
          </w:p>
        </w:tc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</w:pP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В23 = А23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20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>18 = 1</w:t>
            </w:r>
          </w:p>
        </w:tc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</w:pP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В31 = А31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28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="004B5162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>26 = 1</w:t>
            </w:r>
          </w:p>
        </w:tc>
      </w:tr>
      <w:tr w:rsidR="00772E16" w:rsidRPr="00772E16" w:rsidTr="00772E16">
        <w:trPr>
          <w:trHeight w:val="254"/>
          <w:jc w:val="center"/>
        </w:trPr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</w:pP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В8 = А8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5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="004B5162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>3 = 1</w:t>
            </w:r>
          </w:p>
        </w:tc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</w:pP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В16 = А16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13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="004B5162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>11 = 1</w:t>
            </w:r>
          </w:p>
        </w:tc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</w:pP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В24 = А24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21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>19 = 0</w:t>
            </w:r>
          </w:p>
        </w:tc>
        <w:tc>
          <w:tcPr>
            <w:tcW w:w="0" w:type="auto"/>
          </w:tcPr>
          <w:p w:rsidR="00772E16" w:rsidRPr="00772E16" w:rsidRDefault="00772E16" w:rsidP="00772E1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</w:pP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В32 = А32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29 </w:t>
            </w:r>
            <w:r w:rsidRPr="00772E16">
              <w:rPr>
                <w:rFonts w:ascii="Cambria Math" w:eastAsia="Calibri" w:hAnsi="Cambria Math" w:cs="Cambria Math"/>
                <w:sz w:val="20"/>
                <w:szCs w:val="18"/>
                <w:lang w:eastAsia="en-US"/>
              </w:rPr>
              <w:t>⊕</w:t>
            </w:r>
            <w:r w:rsidRPr="00772E16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</w:t>
            </w:r>
            <w:r w:rsidRPr="00772E16">
              <w:rPr>
                <w:rFonts w:ascii="Calibri" w:eastAsia="Calibri" w:hAnsi="Calibri" w:cs="Calibri"/>
                <w:sz w:val="20"/>
                <w:szCs w:val="18"/>
                <w:lang w:eastAsia="en-US"/>
              </w:rPr>
              <w:t>В</w:t>
            </w:r>
            <w:r w:rsidR="004B5162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>27 = 0</w:t>
            </w:r>
          </w:p>
        </w:tc>
      </w:tr>
    </w:tbl>
    <w:p w:rsidR="00772E16" w:rsidRDefault="00772E16" w:rsidP="00772E16">
      <w:pPr>
        <w:pStyle w:val="a3"/>
        <w:rPr>
          <w:sz w:val="24"/>
        </w:rPr>
      </w:pPr>
    </w:p>
    <w:p w:rsidR="004B5162" w:rsidRDefault="004B5162" w:rsidP="00772E16">
      <w:pPr>
        <w:pStyle w:val="a3"/>
        <w:rPr>
          <w:b/>
          <w:sz w:val="24"/>
          <w:lang w:val="en-US"/>
        </w:rPr>
      </w:pPr>
      <w:r>
        <w:rPr>
          <w:b/>
          <w:sz w:val="24"/>
          <w:lang w:val="en-US"/>
        </w:rPr>
        <w:t>RZ</w:t>
      </w:r>
    </w:p>
    <w:p w:rsidR="004B5162" w:rsidRPr="004B5162" w:rsidRDefault="004B5162" w:rsidP="004B5162">
      <w:pPr>
        <w:pStyle w:val="a3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21F3E6E0" wp14:editId="4409F272">
            <wp:extent cx="4895850" cy="866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162" w:rsidRDefault="004B5162" w:rsidP="00772E16">
      <w:pPr>
        <w:pStyle w:val="a3"/>
        <w:rPr>
          <w:b/>
          <w:sz w:val="24"/>
          <w:lang w:val="en-US"/>
        </w:rPr>
      </w:pPr>
    </w:p>
    <w:p w:rsidR="004B5162" w:rsidRDefault="004B5162" w:rsidP="00772E16">
      <w:pPr>
        <w:pStyle w:val="a3"/>
        <w:rPr>
          <w:b/>
          <w:sz w:val="24"/>
          <w:lang w:val="en-US"/>
        </w:rPr>
      </w:pPr>
      <w:r>
        <w:rPr>
          <w:b/>
          <w:sz w:val="24"/>
          <w:lang w:val="en-US"/>
        </w:rPr>
        <w:t>M</w:t>
      </w:r>
    </w:p>
    <w:p w:rsidR="00044D8C" w:rsidRDefault="004B5162" w:rsidP="004B5162">
      <w:pPr>
        <w:pStyle w:val="a3"/>
        <w:jc w:val="center"/>
        <w:rPr>
          <w:b/>
          <w:sz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76F10E1D" wp14:editId="4D9C3760">
            <wp:extent cx="4895850" cy="838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162" w:rsidRDefault="004B5162" w:rsidP="00044D8C">
      <w:pPr>
        <w:tabs>
          <w:tab w:val="left" w:pos="1395"/>
        </w:tabs>
        <w:rPr>
          <w:lang w:val="en-US"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044D8C" w:rsidRPr="0018090D" w:rsidTr="00856674">
        <w:tc>
          <w:tcPr>
            <w:tcW w:w="5097" w:type="dxa"/>
          </w:tcPr>
          <w:p w:rsidR="00044D8C" w:rsidRPr="000B1891" w:rsidRDefault="00044D8C" w:rsidP="00856674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RZ</w:t>
            </w:r>
          </w:p>
          <w:p w:rsidR="00044D8C" w:rsidRPr="000B1891" w:rsidRDefault="00044D8C" w:rsidP="008566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r w:rsidRPr="00E41837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0</w:t>
            </w: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>=1/</w:t>
            </w:r>
            <w:proofErr w:type="spellStart"/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 w:rsidRPr="00E41837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b</w:t>
            </w:r>
            <w:proofErr w:type="spellEnd"/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 xml:space="preserve"> = c = 10 </w:t>
            </w:r>
            <w:r w:rsidRPr="000B1891">
              <w:rPr>
                <w:rFonts w:ascii="Times New Roman" w:hAnsi="Times New Roman" w:cs="Times New Roman"/>
                <w:sz w:val="24"/>
              </w:rPr>
              <w:t>МГц</w:t>
            </w:r>
          </w:p>
          <w:p w:rsidR="00044D8C" w:rsidRPr="000B1891" w:rsidRDefault="00044D8C" w:rsidP="008566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r w:rsidRPr="00E41837">
              <w:rPr>
                <w:rFonts w:ascii="Times New Roman" w:hAnsi="Times New Roman" w:cs="Times New Roman"/>
                <w:sz w:val="24"/>
                <w:vertAlign w:val="subscript"/>
              </w:rPr>
              <w:t>н</w:t>
            </w: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 xml:space="preserve"> = 1/2t</w:t>
            </w:r>
            <w:r w:rsidRPr="00E41837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b</w:t>
            </w: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 xml:space="preserve"> = 5 </w:t>
            </w:r>
            <w:r w:rsidRPr="000B1891">
              <w:rPr>
                <w:rFonts w:ascii="Times New Roman" w:hAnsi="Times New Roman" w:cs="Times New Roman"/>
                <w:sz w:val="24"/>
              </w:rPr>
              <w:t>МГц</w:t>
            </w: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ab/>
              <w:t>f</w:t>
            </w:r>
            <w:r w:rsidRPr="00E41837">
              <w:rPr>
                <w:rFonts w:ascii="Times New Roman" w:hAnsi="Times New Roman" w:cs="Times New Roman"/>
                <w:sz w:val="24"/>
                <w:vertAlign w:val="subscript"/>
              </w:rPr>
              <w:t>в</w:t>
            </w: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 xml:space="preserve"> = 7*f</w:t>
            </w:r>
            <w:r w:rsidRPr="00E41837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0</w:t>
            </w: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 xml:space="preserve"> = 70 </w:t>
            </w:r>
            <w:r w:rsidRPr="000B1891">
              <w:rPr>
                <w:rFonts w:ascii="Times New Roman" w:hAnsi="Times New Roman" w:cs="Times New Roman"/>
                <w:sz w:val="24"/>
              </w:rPr>
              <w:t>МГц</w:t>
            </w:r>
          </w:p>
          <w:p w:rsidR="00044D8C" w:rsidRPr="000B1891" w:rsidRDefault="00044D8C" w:rsidP="008566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 xml:space="preserve">F = (70-5) = 65 </w:t>
            </w:r>
            <w:r w:rsidRPr="000B1891">
              <w:rPr>
                <w:rFonts w:ascii="Times New Roman" w:hAnsi="Times New Roman" w:cs="Times New Roman"/>
                <w:sz w:val="24"/>
              </w:rPr>
              <w:t>МГц</w:t>
            </w:r>
          </w:p>
          <w:p w:rsidR="00044D8C" w:rsidRPr="0018090D" w:rsidRDefault="00044D8C" w:rsidP="0018090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r w:rsidRPr="00E41837">
              <w:rPr>
                <w:rFonts w:ascii="Times New Roman" w:hAnsi="Times New Roman" w:cs="Times New Roman"/>
                <w:sz w:val="24"/>
                <w:vertAlign w:val="subscript"/>
              </w:rPr>
              <w:t>ср</w:t>
            </w:r>
            <w:r w:rsidRPr="0018090D">
              <w:rPr>
                <w:rFonts w:ascii="Times New Roman" w:hAnsi="Times New Roman" w:cs="Times New Roman"/>
                <w:sz w:val="24"/>
                <w:lang w:val="en-US"/>
              </w:rPr>
              <w:t xml:space="preserve"> = (</w:t>
            </w:r>
            <w:r w:rsidR="0018090D" w:rsidRPr="0018090D">
              <w:rPr>
                <w:rFonts w:ascii="Times New Roman" w:hAnsi="Times New Roman" w:cs="Times New Roman"/>
                <w:sz w:val="24"/>
                <w:lang w:val="en-US"/>
              </w:rPr>
              <w:t>24</w:t>
            </w:r>
            <w:r w:rsidR="006B1111" w:rsidRPr="0018090D">
              <w:rPr>
                <w:rFonts w:ascii="Times New Roman" w:hAnsi="Times New Roman" w:cs="Times New Roman"/>
                <w:sz w:val="24"/>
                <w:lang w:val="en-US"/>
              </w:rPr>
              <w:t>+1/2*</w:t>
            </w:r>
            <w:r w:rsidR="0018090D" w:rsidRPr="0018090D">
              <w:rPr>
                <w:rFonts w:ascii="Times New Roman" w:hAnsi="Times New Roman" w:cs="Times New Roman"/>
                <w:sz w:val="24"/>
                <w:lang w:val="en-US"/>
              </w:rPr>
              <w:t>40</w:t>
            </w:r>
            <w:r w:rsidRPr="0018090D">
              <w:rPr>
                <w:rFonts w:ascii="Times New Roman" w:hAnsi="Times New Roman" w:cs="Times New Roman"/>
                <w:sz w:val="24"/>
                <w:lang w:val="en-US"/>
              </w:rPr>
              <w:t>)*</w:t>
            </w:r>
            <w:r w:rsidRPr="000B1891">
              <w:rPr>
                <w:rFonts w:ascii="Times New Roman" w:hAnsi="Times New Roman" w:cs="Times New Roman"/>
                <w:sz w:val="24"/>
              </w:rPr>
              <w:t>с</w:t>
            </w:r>
            <w:r w:rsidRPr="0018090D">
              <w:rPr>
                <w:rFonts w:ascii="Times New Roman" w:hAnsi="Times New Roman" w:cs="Times New Roman"/>
                <w:sz w:val="24"/>
                <w:lang w:val="en-US"/>
              </w:rPr>
              <w:t xml:space="preserve">/64 = </w:t>
            </w:r>
            <w:r w:rsidR="0018090D" w:rsidRPr="0018090D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="0018090D">
              <w:rPr>
                <w:rFonts w:ascii="Times New Roman" w:hAnsi="Times New Roman" w:cs="Times New Roman"/>
                <w:sz w:val="24"/>
                <w:lang w:val="en-US"/>
              </w:rPr>
              <w:t>.875</w:t>
            </w:r>
            <w:r w:rsidRPr="0018090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0B1891">
              <w:rPr>
                <w:rFonts w:ascii="Times New Roman" w:hAnsi="Times New Roman" w:cs="Times New Roman"/>
                <w:sz w:val="24"/>
              </w:rPr>
              <w:t>МГц</w:t>
            </w:r>
          </w:p>
        </w:tc>
        <w:tc>
          <w:tcPr>
            <w:tcW w:w="5097" w:type="dxa"/>
          </w:tcPr>
          <w:p w:rsidR="00044D8C" w:rsidRPr="000B1891" w:rsidRDefault="00044D8C" w:rsidP="00856674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B1891">
              <w:rPr>
                <w:rFonts w:ascii="Times New Roman" w:hAnsi="Times New Roman" w:cs="Times New Roman"/>
                <w:b/>
                <w:sz w:val="24"/>
                <w:lang w:val="en-US"/>
              </w:rPr>
              <w:t>M</w:t>
            </w:r>
          </w:p>
          <w:p w:rsidR="00044D8C" w:rsidRPr="000B1891" w:rsidRDefault="00044D8C" w:rsidP="008566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r w:rsidRPr="00E41837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0</w:t>
            </w: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>=1/</w:t>
            </w:r>
            <w:proofErr w:type="spellStart"/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 w:rsidRPr="00E41837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b</w:t>
            </w:r>
            <w:proofErr w:type="spellEnd"/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 xml:space="preserve"> = c = 10 </w:t>
            </w:r>
            <w:r w:rsidRPr="000B1891">
              <w:rPr>
                <w:rFonts w:ascii="Times New Roman" w:hAnsi="Times New Roman" w:cs="Times New Roman"/>
                <w:sz w:val="24"/>
              </w:rPr>
              <w:t>МГц</w:t>
            </w:r>
          </w:p>
          <w:p w:rsidR="00044D8C" w:rsidRPr="000B1891" w:rsidRDefault="00044D8C" w:rsidP="008566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r w:rsidRPr="00E41837">
              <w:rPr>
                <w:rFonts w:ascii="Times New Roman" w:hAnsi="Times New Roman" w:cs="Times New Roman"/>
                <w:sz w:val="24"/>
                <w:vertAlign w:val="subscript"/>
              </w:rPr>
              <w:t>н</w:t>
            </w: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 xml:space="preserve"> = 1/2t</w:t>
            </w:r>
            <w:r w:rsidRPr="00E41837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b</w:t>
            </w: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 xml:space="preserve"> = 5 </w:t>
            </w:r>
            <w:r w:rsidRPr="000B1891">
              <w:rPr>
                <w:rFonts w:ascii="Times New Roman" w:hAnsi="Times New Roman" w:cs="Times New Roman"/>
                <w:sz w:val="24"/>
              </w:rPr>
              <w:t>МГц</w:t>
            </w: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ab/>
              <w:t>f</w:t>
            </w:r>
            <w:r w:rsidRPr="00E41837">
              <w:rPr>
                <w:rFonts w:ascii="Times New Roman" w:hAnsi="Times New Roman" w:cs="Times New Roman"/>
                <w:sz w:val="24"/>
                <w:vertAlign w:val="subscript"/>
              </w:rPr>
              <w:t>в</w:t>
            </w: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 xml:space="preserve"> = 7*f</w:t>
            </w:r>
            <w:r w:rsidRPr="00E41837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0</w:t>
            </w: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 xml:space="preserve"> = 70 </w:t>
            </w:r>
            <w:r w:rsidRPr="000B1891">
              <w:rPr>
                <w:rFonts w:ascii="Times New Roman" w:hAnsi="Times New Roman" w:cs="Times New Roman"/>
                <w:sz w:val="24"/>
              </w:rPr>
              <w:t>МГц</w:t>
            </w:r>
          </w:p>
          <w:p w:rsidR="00044D8C" w:rsidRPr="000B1891" w:rsidRDefault="00044D8C" w:rsidP="008566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 xml:space="preserve">F = (70-5) = 65 </w:t>
            </w:r>
            <w:r w:rsidRPr="000B1891">
              <w:rPr>
                <w:rFonts w:ascii="Times New Roman" w:hAnsi="Times New Roman" w:cs="Times New Roman"/>
                <w:sz w:val="24"/>
              </w:rPr>
              <w:t>МГц</w:t>
            </w:r>
          </w:p>
          <w:p w:rsidR="00044D8C" w:rsidRPr="0018090D" w:rsidRDefault="00044D8C" w:rsidP="008566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0B1891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bookmarkStart w:id="0" w:name="_GoBack"/>
            <w:r w:rsidRPr="00E41837">
              <w:rPr>
                <w:rFonts w:ascii="Times New Roman" w:hAnsi="Times New Roman" w:cs="Times New Roman"/>
                <w:sz w:val="24"/>
                <w:vertAlign w:val="subscript"/>
              </w:rPr>
              <w:t>ср</w:t>
            </w:r>
            <w:bookmarkEnd w:id="0"/>
            <w:r w:rsidRPr="0018090D">
              <w:rPr>
                <w:rFonts w:ascii="Times New Roman" w:hAnsi="Times New Roman" w:cs="Times New Roman"/>
                <w:sz w:val="24"/>
                <w:lang w:val="en-US"/>
              </w:rPr>
              <w:t xml:space="preserve"> = (</w:t>
            </w:r>
            <w:r w:rsidR="0018090D">
              <w:rPr>
                <w:rFonts w:ascii="Times New Roman" w:hAnsi="Times New Roman" w:cs="Times New Roman"/>
                <w:sz w:val="24"/>
                <w:lang w:val="en-US"/>
              </w:rPr>
              <w:t>38</w:t>
            </w:r>
            <w:r w:rsidR="006B1111" w:rsidRPr="0018090D">
              <w:rPr>
                <w:rFonts w:ascii="Times New Roman" w:hAnsi="Times New Roman" w:cs="Times New Roman"/>
                <w:sz w:val="24"/>
                <w:lang w:val="en-US"/>
              </w:rPr>
              <w:t>+1/2*</w:t>
            </w:r>
            <w:r w:rsidR="0018090D">
              <w:rPr>
                <w:rFonts w:ascii="Times New Roman" w:hAnsi="Times New Roman" w:cs="Times New Roman"/>
                <w:sz w:val="24"/>
                <w:lang w:val="en-US"/>
              </w:rPr>
              <w:t>26</w:t>
            </w:r>
            <w:r w:rsidRPr="0018090D">
              <w:rPr>
                <w:rFonts w:ascii="Times New Roman" w:hAnsi="Times New Roman" w:cs="Times New Roman"/>
                <w:sz w:val="24"/>
                <w:lang w:val="en-US"/>
              </w:rPr>
              <w:t>)*</w:t>
            </w:r>
            <w:r w:rsidRPr="000B1891">
              <w:rPr>
                <w:rFonts w:ascii="Times New Roman" w:hAnsi="Times New Roman" w:cs="Times New Roman"/>
                <w:sz w:val="24"/>
              </w:rPr>
              <w:t>с</w:t>
            </w:r>
            <w:r w:rsidRPr="0018090D">
              <w:rPr>
                <w:rFonts w:ascii="Times New Roman" w:hAnsi="Times New Roman" w:cs="Times New Roman"/>
                <w:sz w:val="24"/>
                <w:lang w:val="en-US"/>
              </w:rPr>
              <w:t xml:space="preserve">/64 = </w:t>
            </w:r>
            <w:r w:rsidR="0018090D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Pr="0018090D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18090D">
              <w:rPr>
                <w:rFonts w:ascii="Times New Roman" w:hAnsi="Times New Roman" w:cs="Times New Roman"/>
                <w:sz w:val="24"/>
                <w:lang w:val="en-US"/>
              </w:rPr>
              <w:t>96</w:t>
            </w:r>
            <w:r w:rsidRPr="0018090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0B1891">
              <w:rPr>
                <w:rFonts w:ascii="Times New Roman" w:hAnsi="Times New Roman" w:cs="Times New Roman"/>
                <w:sz w:val="24"/>
              </w:rPr>
              <w:t>МГц</w:t>
            </w:r>
          </w:p>
        </w:tc>
      </w:tr>
    </w:tbl>
    <w:p w:rsidR="00044D8C" w:rsidRPr="0018090D" w:rsidRDefault="00044D8C" w:rsidP="00044D8C">
      <w:pPr>
        <w:tabs>
          <w:tab w:val="left" w:pos="1395"/>
        </w:tabs>
        <w:rPr>
          <w:lang w:val="en-US" w:eastAsia="en-US"/>
        </w:rPr>
      </w:pPr>
    </w:p>
    <w:p w:rsidR="00044D8C" w:rsidRPr="0018090D" w:rsidRDefault="00044D8C" w:rsidP="00044D8C">
      <w:pPr>
        <w:pStyle w:val="a3"/>
        <w:jc w:val="center"/>
        <w:rPr>
          <w:b/>
          <w:sz w:val="24"/>
          <w:lang w:val="en-US"/>
        </w:rPr>
      </w:pPr>
      <w:r>
        <w:rPr>
          <w:b/>
          <w:sz w:val="24"/>
        </w:rPr>
        <w:t>Сравнительная</w:t>
      </w:r>
      <w:r w:rsidRPr="0018090D">
        <w:rPr>
          <w:b/>
          <w:sz w:val="24"/>
          <w:lang w:val="en-US"/>
        </w:rPr>
        <w:t xml:space="preserve"> </w:t>
      </w:r>
      <w:r>
        <w:rPr>
          <w:b/>
          <w:sz w:val="24"/>
        </w:rPr>
        <w:t>таблица</w:t>
      </w:r>
    </w:p>
    <w:tbl>
      <w:tblPr>
        <w:tblStyle w:val="1"/>
        <w:tblpPr w:leftFromText="180" w:rightFromText="180" w:vertAnchor="text" w:horzAnchor="page" w:tblpXSpec="center" w:tblpY="70"/>
        <w:tblW w:w="0" w:type="auto"/>
        <w:tblLook w:val="04A0" w:firstRow="1" w:lastRow="0" w:firstColumn="1" w:lastColumn="0" w:noHBand="0" w:noVBand="1"/>
      </w:tblPr>
      <w:tblGrid>
        <w:gridCol w:w="439"/>
        <w:gridCol w:w="600"/>
        <w:gridCol w:w="600"/>
        <w:gridCol w:w="600"/>
        <w:gridCol w:w="600"/>
        <w:gridCol w:w="718"/>
      </w:tblGrid>
      <w:tr w:rsidR="00044D8C" w:rsidRPr="00772E16" w:rsidTr="00856674">
        <w:tc>
          <w:tcPr>
            <w:tcW w:w="0" w:type="auto"/>
          </w:tcPr>
          <w:p w:rsidR="00044D8C" w:rsidRPr="00772E16" w:rsidRDefault="00044D8C" w:rsidP="00856674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 w:eastAsia="en-US"/>
              </w:rPr>
            </w:pPr>
          </w:p>
        </w:tc>
        <w:tc>
          <w:tcPr>
            <w:tcW w:w="0" w:type="auto"/>
          </w:tcPr>
          <w:p w:rsidR="00044D8C" w:rsidRPr="00772E16" w:rsidRDefault="00044D8C" w:rsidP="00856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n-US" w:eastAsia="en-US"/>
              </w:rPr>
            </w:pPr>
            <w:r w:rsidRPr="00772E16">
              <w:rPr>
                <w:rFonts w:ascii="Calibri" w:eastAsia="Calibri" w:hAnsi="Calibri" w:cs="Calibri"/>
                <w:sz w:val="21"/>
                <w:szCs w:val="21"/>
                <w:lang w:val="en-US" w:eastAsia="en-US"/>
              </w:rPr>
              <w:t>f</w:t>
            </w:r>
            <w:r w:rsidRPr="00772E16">
              <w:rPr>
                <w:rFonts w:ascii="Calibri" w:eastAsia="Calibri" w:hAnsi="Calibri" w:cs="Calibri"/>
                <w:sz w:val="12"/>
                <w:szCs w:val="12"/>
                <w:lang w:val="en-US" w:eastAsia="en-US"/>
              </w:rPr>
              <w:t>0</w:t>
            </w:r>
            <w:r w:rsidRPr="00772E16">
              <w:rPr>
                <w:rFonts w:ascii="Calibri" w:eastAsia="Calibri" w:hAnsi="Calibri" w:cs="Calibri"/>
                <w:sz w:val="21"/>
                <w:szCs w:val="21"/>
                <w:lang w:val="en-US" w:eastAsia="en-US"/>
              </w:rPr>
              <w:t>,</w:t>
            </w:r>
          </w:p>
          <w:p w:rsidR="00044D8C" w:rsidRPr="00772E16" w:rsidRDefault="00044D8C" w:rsidP="00856674">
            <w:pPr>
              <w:spacing w:after="0" w:line="240" w:lineRule="auto"/>
              <w:rPr>
                <w:rFonts w:ascii="Calibri" w:eastAsia="Calibri" w:hAnsi="Calibri" w:cs="Times New Roman"/>
                <w:lang w:val="en-US" w:eastAsia="en-US"/>
              </w:rPr>
            </w:pPr>
            <w:r w:rsidRPr="00772E16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МГц</w:t>
            </w:r>
          </w:p>
        </w:tc>
        <w:tc>
          <w:tcPr>
            <w:tcW w:w="0" w:type="auto"/>
          </w:tcPr>
          <w:p w:rsidR="00044D8C" w:rsidRPr="00772E16" w:rsidRDefault="00044D8C" w:rsidP="00856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n-US" w:eastAsia="en-US"/>
              </w:rPr>
            </w:pPr>
            <w:r w:rsidRPr="00772E16">
              <w:rPr>
                <w:rFonts w:ascii="Calibri" w:eastAsia="Calibri" w:hAnsi="Calibri" w:cs="Calibri"/>
                <w:sz w:val="21"/>
                <w:szCs w:val="21"/>
                <w:lang w:val="en-US" w:eastAsia="en-US"/>
              </w:rPr>
              <w:t>f</w:t>
            </w:r>
            <w:r w:rsidRPr="00772E16"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н</w:t>
            </w:r>
            <w:r w:rsidRPr="00772E16">
              <w:rPr>
                <w:rFonts w:ascii="Calibri" w:eastAsia="Calibri" w:hAnsi="Calibri" w:cs="Calibri"/>
                <w:sz w:val="21"/>
                <w:szCs w:val="21"/>
                <w:lang w:val="en-US" w:eastAsia="en-US"/>
              </w:rPr>
              <w:t>,</w:t>
            </w:r>
          </w:p>
          <w:p w:rsidR="00044D8C" w:rsidRPr="00772E16" w:rsidRDefault="00044D8C" w:rsidP="00856674">
            <w:pPr>
              <w:spacing w:after="0" w:line="240" w:lineRule="auto"/>
              <w:rPr>
                <w:rFonts w:ascii="Calibri" w:eastAsia="Calibri" w:hAnsi="Calibri" w:cs="Times New Roman"/>
                <w:lang w:val="en-US" w:eastAsia="en-US"/>
              </w:rPr>
            </w:pPr>
            <w:r w:rsidRPr="00772E16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МГц</w:t>
            </w:r>
          </w:p>
        </w:tc>
        <w:tc>
          <w:tcPr>
            <w:tcW w:w="0" w:type="auto"/>
          </w:tcPr>
          <w:p w:rsidR="00044D8C" w:rsidRPr="00772E16" w:rsidRDefault="00044D8C" w:rsidP="00856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n-US" w:eastAsia="en-US"/>
              </w:rPr>
            </w:pPr>
            <w:r w:rsidRPr="00772E16">
              <w:rPr>
                <w:rFonts w:ascii="Calibri" w:eastAsia="Calibri" w:hAnsi="Calibri" w:cs="Calibri"/>
                <w:sz w:val="21"/>
                <w:szCs w:val="21"/>
                <w:lang w:val="en-US" w:eastAsia="en-US"/>
              </w:rPr>
              <w:t>f</w:t>
            </w:r>
            <w:r w:rsidRPr="00772E16"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в</w:t>
            </w:r>
            <w:r w:rsidRPr="00772E16">
              <w:rPr>
                <w:rFonts w:ascii="Calibri" w:eastAsia="Calibri" w:hAnsi="Calibri" w:cs="Calibri"/>
                <w:sz w:val="21"/>
                <w:szCs w:val="21"/>
                <w:lang w:val="en-US" w:eastAsia="en-US"/>
              </w:rPr>
              <w:t>,</w:t>
            </w:r>
          </w:p>
          <w:p w:rsidR="00044D8C" w:rsidRPr="00772E16" w:rsidRDefault="00044D8C" w:rsidP="00856674">
            <w:pPr>
              <w:spacing w:after="0" w:line="240" w:lineRule="auto"/>
              <w:rPr>
                <w:rFonts w:ascii="Calibri" w:eastAsia="Calibri" w:hAnsi="Calibri" w:cs="Times New Roman"/>
                <w:lang w:val="en-US" w:eastAsia="en-US"/>
              </w:rPr>
            </w:pPr>
            <w:r w:rsidRPr="00772E16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МГц</w:t>
            </w:r>
          </w:p>
        </w:tc>
        <w:tc>
          <w:tcPr>
            <w:tcW w:w="0" w:type="auto"/>
          </w:tcPr>
          <w:p w:rsidR="00044D8C" w:rsidRPr="00772E16" w:rsidRDefault="00044D8C" w:rsidP="00856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n-US" w:eastAsia="en-US"/>
              </w:rPr>
            </w:pPr>
            <w:r w:rsidRPr="00772E16">
              <w:rPr>
                <w:rFonts w:ascii="Calibri" w:eastAsia="Calibri" w:hAnsi="Calibri" w:cs="Calibri"/>
                <w:sz w:val="21"/>
                <w:szCs w:val="21"/>
                <w:lang w:val="en-US" w:eastAsia="en-US"/>
              </w:rPr>
              <w:t>F,</w:t>
            </w:r>
          </w:p>
          <w:p w:rsidR="00044D8C" w:rsidRPr="00772E16" w:rsidRDefault="00044D8C" w:rsidP="00856674">
            <w:pPr>
              <w:spacing w:after="0" w:line="240" w:lineRule="auto"/>
              <w:rPr>
                <w:rFonts w:ascii="Calibri" w:eastAsia="Calibri" w:hAnsi="Calibri" w:cs="Times New Roman"/>
                <w:lang w:val="en-US" w:eastAsia="en-US"/>
              </w:rPr>
            </w:pPr>
            <w:r w:rsidRPr="00772E16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МГц</w:t>
            </w:r>
          </w:p>
        </w:tc>
        <w:tc>
          <w:tcPr>
            <w:tcW w:w="0" w:type="auto"/>
          </w:tcPr>
          <w:p w:rsidR="00044D8C" w:rsidRPr="00772E16" w:rsidRDefault="00044D8C" w:rsidP="00856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1"/>
                <w:szCs w:val="21"/>
                <w:lang w:val="en-US" w:eastAsia="en-US"/>
              </w:rPr>
            </w:pPr>
            <w:r w:rsidRPr="00772E16">
              <w:rPr>
                <w:rFonts w:ascii="Calibri" w:eastAsia="Calibri" w:hAnsi="Calibri" w:cs="Calibri"/>
                <w:sz w:val="21"/>
                <w:szCs w:val="21"/>
                <w:lang w:val="en-US" w:eastAsia="en-US"/>
              </w:rPr>
              <w:t>f</w:t>
            </w:r>
            <w:r w:rsidRPr="00772E16"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ср</w:t>
            </w:r>
            <w:r w:rsidRPr="00772E16">
              <w:rPr>
                <w:rFonts w:ascii="Calibri" w:eastAsia="Calibri" w:hAnsi="Calibri" w:cs="Calibri"/>
                <w:sz w:val="21"/>
                <w:szCs w:val="21"/>
                <w:lang w:val="en-US" w:eastAsia="en-US"/>
              </w:rPr>
              <w:t>,</w:t>
            </w:r>
          </w:p>
          <w:p w:rsidR="00044D8C" w:rsidRPr="00772E16" w:rsidRDefault="00044D8C" w:rsidP="00856674">
            <w:pPr>
              <w:spacing w:after="0" w:line="240" w:lineRule="auto"/>
              <w:rPr>
                <w:rFonts w:ascii="Calibri" w:eastAsia="Calibri" w:hAnsi="Calibri" w:cs="Times New Roman"/>
                <w:lang w:val="en-US" w:eastAsia="en-US"/>
              </w:rPr>
            </w:pPr>
            <w:r w:rsidRPr="00772E16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>МГц</w:t>
            </w:r>
          </w:p>
        </w:tc>
      </w:tr>
      <w:tr w:rsidR="00044D8C" w:rsidRPr="00772E16" w:rsidTr="00856674">
        <w:tc>
          <w:tcPr>
            <w:tcW w:w="0" w:type="auto"/>
          </w:tcPr>
          <w:p w:rsidR="00044D8C" w:rsidRPr="00772E16" w:rsidRDefault="00044D8C" w:rsidP="00856674">
            <w:pPr>
              <w:spacing w:after="0" w:line="240" w:lineRule="auto"/>
              <w:rPr>
                <w:rFonts w:ascii="Calibri" w:eastAsia="Calibri" w:hAnsi="Calibri" w:cs="Times New Roman"/>
                <w:lang w:val="en-US" w:eastAsia="en-US"/>
              </w:rPr>
            </w:pPr>
            <w:r w:rsidRPr="00772E16">
              <w:rPr>
                <w:rFonts w:ascii="Calibri" w:eastAsia="Calibri" w:hAnsi="Calibri" w:cs="Times New Roman"/>
                <w:lang w:val="en-US" w:eastAsia="en-US"/>
              </w:rPr>
              <w:t>RZ</w:t>
            </w:r>
          </w:p>
        </w:tc>
        <w:tc>
          <w:tcPr>
            <w:tcW w:w="0" w:type="auto"/>
          </w:tcPr>
          <w:p w:rsidR="00044D8C" w:rsidRPr="00772E16" w:rsidRDefault="0018090D" w:rsidP="0085667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en-US"/>
              </w:rPr>
            </w:pPr>
            <w:r>
              <w:rPr>
                <w:rFonts w:ascii="Calibri" w:eastAsia="Calibri" w:hAnsi="Calibri" w:cs="Times New Roman"/>
                <w:lang w:val="en-US" w:eastAsia="en-US"/>
              </w:rPr>
              <w:t>10</w:t>
            </w:r>
          </w:p>
        </w:tc>
        <w:tc>
          <w:tcPr>
            <w:tcW w:w="0" w:type="auto"/>
          </w:tcPr>
          <w:p w:rsidR="00044D8C" w:rsidRPr="00772E16" w:rsidRDefault="0018090D" w:rsidP="0085667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en-US"/>
              </w:rPr>
            </w:pPr>
            <w:r>
              <w:rPr>
                <w:rFonts w:ascii="Calibri" w:eastAsia="Calibri" w:hAnsi="Calibri" w:cs="Times New Roman"/>
                <w:lang w:val="en-US" w:eastAsia="en-US"/>
              </w:rPr>
              <w:t>5</w:t>
            </w:r>
          </w:p>
        </w:tc>
        <w:tc>
          <w:tcPr>
            <w:tcW w:w="0" w:type="auto"/>
          </w:tcPr>
          <w:p w:rsidR="00044D8C" w:rsidRPr="00772E16" w:rsidRDefault="0018090D" w:rsidP="0085667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en-US"/>
              </w:rPr>
            </w:pPr>
            <w:r>
              <w:rPr>
                <w:rFonts w:ascii="Calibri" w:eastAsia="Calibri" w:hAnsi="Calibri" w:cs="Times New Roman"/>
                <w:lang w:val="en-US" w:eastAsia="en-US"/>
              </w:rPr>
              <w:t>70</w:t>
            </w:r>
          </w:p>
        </w:tc>
        <w:tc>
          <w:tcPr>
            <w:tcW w:w="0" w:type="auto"/>
          </w:tcPr>
          <w:p w:rsidR="00044D8C" w:rsidRPr="00772E16" w:rsidRDefault="0018090D" w:rsidP="0085667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en-US"/>
              </w:rPr>
            </w:pPr>
            <w:r>
              <w:rPr>
                <w:rFonts w:ascii="Calibri" w:eastAsia="Calibri" w:hAnsi="Calibri" w:cs="Times New Roman"/>
                <w:lang w:val="en-US" w:eastAsia="en-US"/>
              </w:rPr>
              <w:t>65</w:t>
            </w:r>
          </w:p>
        </w:tc>
        <w:tc>
          <w:tcPr>
            <w:tcW w:w="0" w:type="auto"/>
          </w:tcPr>
          <w:p w:rsidR="00044D8C" w:rsidRPr="00772E16" w:rsidRDefault="0018090D" w:rsidP="0085667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en-US"/>
              </w:rPr>
            </w:pPr>
            <w:r>
              <w:rPr>
                <w:rFonts w:ascii="Calibri" w:eastAsia="Calibri" w:hAnsi="Calibri" w:cs="Times New Roman"/>
                <w:lang w:val="en-US" w:eastAsia="en-US"/>
              </w:rPr>
              <w:t>6.875</w:t>
            </w:r>
          </w:p>
        </w:tc>
      </w:tr>
      <w:tr w:rsidR="00044D8C" w:rsidRPr="00772E16" w:rsidTr="00856674">
        <w:tc>
          <w:tcPr>
            <w:tcW w:w="0" w:type="auto"/>
          </w:tcPr>
          <w:p w:rsidR="00044D8C" w:rsidRPr="00772E16" w:rsidRDefault="00044D8C" w:rsidP="00856674">
            <w:pPr>
              <w:spacing w:after="0" w:line="240" w:lineRule="auto"/>
              <w:rPr>
                <w:rFonts w:ascii="Calibri" w:eastAsia="Calibri" w:hAnsi="Calibri" w:cs="Times New Roman"/>
                <w:lang w:val="en-US" w:eastAsia="en-US"/>
              </w:rPr>
            </w:pPr>
            <w:r w:rsidRPr="00772E16">
              <w:rPr>
                <w:rFonts w:ascii="Calibri" w:eastAsia="Calibri" w:hAnsi="Calibri" w:cs="Times New Roman"/>
                <w:lang w:val="en-US" w:eastAsia="en-US"/>
              </w:rPr>
              <w:t>M</w:t>
            </w:r>
          </w:p>
        </w:tc>
        <w:tc>
          <w:tcPr>
            <w:tcW w:w="0" w:type="auto"/>
          </w:tcPr>
          <w:p w:rsidR="00044D8C" w:rsidRPr="00772E16" w:rsidRDefault="0018090D" w:rsidP="0085667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en-US"/>
              </w:rPr>
            </w:pPr>
            <w:r>
              <w:rPr>
                <w:rFonts w:ascii="Calibri" w:eastAsia="Calibri" w:hAnsi="Calibri" w:cs="Times New Roman"/>
                <w:lang w:val="en-US" w:eastAsia="en-US"/>
              </w:rPr>
              <w:t>10</w:t>
            </w:r>
          </w:p>
        </w:tc>
        <w:tc>
          <w:tcPr>
            <w:tcW w:w="0" w:type="auto"/>
          </w:tcPr>
          <w:p w:rsidR="00044D8C" w:rsidRPr="00772E16" w:rsidRDefault="0018090D" w:rsidP="0085667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en-US"/>
              </w:rPr>
            </w:pPr>
            <w:r>
              <w:rPr>
                <w:rFonts w:ascii="Calibri" w:eastAsia="Calibri" w:hAnsi="Calibri" w:cs="Times New Roman"/>
                <w:lang w:val="en-US" w:eastAsia="en-US"/>
              </w:rPr>
              <w:t>5</w:t>
            </w:r>
          </w:p>
        </w:tc>
        <w:tc>
          <w:tcPr>
            <w:tcW w:w="0" w:type="auto"/>
          </w:tcPr>
          <w:p w:rsidR="00044D8C" w:rsidRPr="00772E16" w:rsidRDefault="0018090D" w:rsidP="0085667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en-US"/>
              </w:rPr>
            </w:pPr>
            <w:r>
              <w:rPr>
                <w:rFonts w:ascii="Calibri" w:eastAsia="Calibri" w:hAnsi="Calibri" w:cs="Times New Roman"/>
                <w:lang w:val="en-US" w:eastAsia="en-US"/>
              </w:rPr>
              <w:t>70</w:t>
            </w:r>
          </w:p>
        </w:tc>
        <w:tc>
          <w:tcPr>
            <w:tcW w:w="0" w:type="auto"/>
          </w:tcPr>
          <w:p w:rsidR="00044D8C" w:rsidRPr="00772E16" w:rsidRDefault="0018090D" w:rsidP="0085667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en-US"/>
              </w:rPr>
            </w:pPr>
            <w:r>
              <w:rPr>
                <w:rFonts w:ascii="Calibri" w:eastAsia="Calibri" w:hAnsi="Calibri" w:cs="Times New Roman"/>
                <w:lang w:val="en-US" w:eastAsia="en-US"/>
              </w:rPr>
              <w:t>65</w:t>
            </w:r>
          </w:p>
        </w:tc>
        <w:tc>
          <w:tcPr>
            <w:tcW w:w="0" w:type="auto"/>
          </w:tcPr>
          <w:p w:rsidR="00044D8C" w:rsidRPr="00772E16" w:rsidRDefault="0018090D" w:rsidP="0085667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 w:eastAsia="en-US"/>
              </w:rPr>
            </w:pPr>
            <w:r>
              <w:rPr>
                <w:rFonts w:ascii="Calibri" w:eastAsia="Calibri" w:hAnsi="Calibri" w:cs="Times New Roman"/>
                <w:lang w:val="en-US" w:eastAsia="en-US"/>
              </w:rPr>
              <w:t>7.96</w:t>
            </w:r>
          </w:p>
        </w:tc>
      </w:tr>
    </w:tbl>
    <w:p w:rsidR="0018090D" w:rsidRDefault="0018090D" w:rsidP="00044D8C">
      <w:pPr>
        <w:tabs>
          <w:tab w:val="left" w:pos="1395"/>
        </w:tabs>
        <w:rPr>
          <w:lang w:val="en-US" w:eastAsia="en-US"/>
        </w:rPr>
      </w:pPr>
    </w:p>
    <w:p w:rsidR="0018090D" w:rsidRDefault="0018090D" w:rsidP="0018090D">
      <w:pPr>
        <w:rPr>
          <w:lang w:val="en-US" w:eastAsia="en-US"/>
        </w:rPr>
      </w:pPr>
    </w:p>
    <w:p w:rsidR="0018090D" w:rsidRDefault="0018090D" w:rsidP="0018090D">
      <w:pPr>
        <w:pStyle w:val="a3"/>
        <w:rPr>
          <w:sz w:val="24"/>
        </w:rPr>
      </w:pPr>
    </w:p>
    <w:p w:rsidR="00044D8C" w:rsidRDefault="0018090D" w:rsidP="0018090D">
      <w:pPr>
        <w:pStyle w:val="a3"/>
        <w:rPr>
          <w:sz w:val="24"/>
        </w:rPr>
      </w:pPr>
      <w:r>
        <w:rPr>
          <w:sz w:val="24"/>
        </w:rPr>
        <w:t>Из сравнительной таблицы видно, что методы физического кодирования идентичны по своим показателям. Скремблирование привело к тому, что исходный код стал менее равномерным (больше похож на случайные данные), однако это никак не отразилось на характеристиках (только незначительное смещение средних частот). Так что выбор остается неизменным – Манчестерский код, по причине низкой стоимости реализации.</w:t>
      </w:r>
    </w:p>
    <w:p w:rsidR="0018090D" w:rsidRDefault="0018090D" w:rsidP="0018090D">
      <w:pPr>
        <w:pStyle w:val="a3"/>
        <w:rPr>
          <w:sz w:val="24"/>
        </w:rPr>
      </w:pPr>
    </w:p>
    <w:p w:rsidR="0018090D" w:rsidRDefault="0018090D" w:rsidP="0018090D">
      <w:pPr>
        <w:pStyle w:val="a3"/>
        <w:jc w:val="center"/>
        <w:rPr>
          <w:b/>
          <w:sz w:val="24"/>
        </w:rPr>
      </w:pPr>
      <w:r>
        <w:rPr>
          <w:b/>
          <w:sz w:val="24"/>
        </w:rPr>
        <w:lastRenderedPageBreak/>
        <w:t>Вывод</w:t>
      </w:r>
    </w:p>
    <w:p w:rsidR="0018090D" w:rsidRDefault="0018090D" w:rsidP="0018090D">
      <w:pPr>
        <w:pStyle w:val="a3"/>
        <w:rPr>
          <w:sz w:val="24"/>
        </w:rPr>
      </w:pPr>
      <w:r>
        <w:rPr>
          <w:sz w:val="24"/>
        </w:rPr>
        <w:tab/>
        <w:t xml:space="preserve">По результатам работы можно сделать вывод, что логическое кодирование неэффективно для таких методов кодирования как Манчестерский и </w:t>
      </w:r>
      <w:r>
        <w:rPr>
          <w:sz w:val="24"/>
          <w:lang w:val="en-US"/>
        </w:rPr>
        <w:t>RZ</w:t>
      </w:r>
      <w:r w:rsidRPr="0018090D">
        <w:rPr>
          <w:sz w:val="24"/>
        </w:rPr>
        <w:t xml:space="preserve"> (</w:t>
      </w:r>
      <w:r>
        <w:rPr>
          <w:sz w:val="24"/>
        </w:rPr>
        <w:t xml:space="preserve">т.к. используется для уменьшения постоянной составляющей, несвойственной рассматриваемым методам). Также можно заключить, что Манчестерский – лучший метод физического кодирования, т.к. обладает более низкой стоимостью по сравнению с </w:t>
      </w:r>
      <w:r>
        <w:rPr>
          <w:sz w:val="24"/>
          <w:lang w:val="en-US"/>
        </w:rPr>
        <w:t>RZ</w:t>
      </w:r>
      <w:r>
        <w:rPr>
          <w:sz w:val="24"/>
        </w:rPr>
        <w:t>.</w:t>
      </w:r>
    </w:p>
    <w:p w:rsidR="0018090D" w:rsidRDefault="0018090D" w:rsidP="0018090D">
      <w:pPr>
        <w:pStyle w:val="a3"/>
        <w:rPr>
          <w:sz w:val="24"/>
        </w:rPr>
      </w:pPr>
      <w:r>
        <w:rPr>
          <w:sz w:val="24"/>
        </w:rPr>
        <w:tab/>
        <w:t xml:space="preserve">Сравнить между собой методы логического кодирования по показателям не представляется возможным, т.к. они эффективны для таких методов как </w:t>
      </w:r>
      <w:r>
        <w:rPr>
          <w:sz w:val="24"/>
          <w:lang w:val="en-US"/>
        </w:rPr>
        <w:t>RZ</w:t>
      </w:r>
      <w:r>
        <w:rPr>
          <w:sz w:val="24"/>
        </w:rPr>
        <w:t xml:space="preserve">, </w:t>
      </w:r>
      <w:r>
        <w:rPr>
          <w:sz w:val="24"/>
          <w:lang w:val="en-US"/>
        </w:rPr>
        <w:t>AMI</w:t>
      </w:r>
      <w:r>
        <w:rPr>
          <w:sz w:val="24"/>
        </w:rPr>
        <w:t>. Поэтому выбор нужно делать исходя из целей, которых хочется добиться.</w:t>
      </w:r>
    </w:p>
    <w:p w:rsidR="0018090D" w:rsidRDefault="0018090D" w:rsidP="0018090D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Избыточное кодирование, как видно из названия, увеличивает размер передаваемых данных, однако за счет этого гарантирует, что на линии не могут встретиться более 3-х нулей подряд. Этот подход не требует усложнения аппаратуры сети.</w:t>
      </w:r>
    </w:p>
    <w:p w:rsidR="0018090D" w:rsidRPr="0018090D" w:rsidRDefault="0018090D" w:rsidP="0018090D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Скремблирование приводит информацию к виду, по различным характеристикам похожему на случайные данные, что улучшает спектральные и статистические характеристики. Однако, этот подход утяжеляет сеть скремблерами и </w:t>
      </w:r>
      <w:proofErr w:type="spellStart"/>
      <w:r>
        <w:rPr>
          <w:sz w:val="24"/>
        </w:rPr>
        <w:t>дескремблерами</w:t>
      </w:r>
      <w:proofErr w:type="spellEnd"/>
      <w:r>
        <w:rPr>
          <w:sz w:val="24"/>
        </w:rPr>
        <w:t>, что увеличивает стоимость реализации.</w:t>
      </w:r>
    </w:p>
    <w:sectPr w:rsidR="0018090D" w:rsidRPr="0018090D" w:rsidSect="00825877">
      <w:pgSz w:w="11906" w:h="16838"/>
      <w:pgMar w:top="1134" w:right="851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D55FC"/>
    <w:multiLevelType w:val="hybridMultilevel"/>
    <w:tmpl w:val="DBAC1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05F80"/>
    <w:multiLevelType w:val="hybridMultilevel"/>
    <w:tmpl w:val="EEC6A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77"/>
    <w:rsid w:val="00044D8C"/>
    <w:rsid w:val="000B1891"/>
    <w:rsid w:val="000E6309"/>
    <w:rsid w:val="0018090D"/>
    <w:rsid w:val="00274CF0"/>
    <w:rsid w:val="00351AB6"/>
    <w:rsid w:val="00361A7A"/>
    <w:rsid w:val="004238FE"/>
    <w:rsid w:val="00462949"/>
    <w:rsid w:val="004B5162"/>
    <w:rsid w:val="005C69E5"/>
    <w:rsid w:val="005E03BE"/>
    <w:rsid w:val="006B1111"/>
    <w:rsid w:val="00772E16"/>
    <w:rsid w:val="007A2073"/>
    <w:rsid w:val="00825877"/>
    <w:rsid w:val="00874546"/>
    <w:rsid w:val="0099148A"/>
    <w:rsid w:val="00AB7F76"/>
    <w:rsid w:val="00B57FF7"/>
    <w:rsid w:val="00B6156B"/>
    <w:rsid w:val="00B639BD"/>
    <w:rsid w:val="00BE7105"/>
    <w:rsid w:val="00C91110"/>
    <w:rsid w:val="00E41837"/>
    <w:rsid w:val="00EA1956"/>
    <w:rsid w:val="00F3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6F25A-2BF8-4458-8038-F6466991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110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877"/>
    <w:pPr>
      <w:spacing w:after="0" w:line="240" w:lineRule="auto"/>
    </w:pPr>
  </w:style>
  <w:style w:type="table" w:styleId="a4">
    <w:name w:val="Table Grid"/>
    <w:basedOn w:val="a1"/>
    <w:uiPriority w:val="59"/>
    <w:rsid w:val="00C9111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2E1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72E1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87454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5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11</cp:revision>
  <dcterms:created xsi:type="dcterms:W3CDTF">2015-03-29T15:20:00Z</dcterms:created>
  <dcterms:modified xsi:type="dcterms:W3CDTF">2015-04-02T15:06:00Z</dcterms:modified>
</cp:coreProperties>
</file>