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13" w:rsidRPr="00094220" w:rsidRDefault="00C336A9" w:rsidP="00DE29E6">
      <w:pPr>
        <w:jc w:val="center"/>
        <w:rPr>
          <w:sz w:val="32"/>
        </w:rPr>
      </w:pPr>
      <w:r w:rsidRPr="00094220">
        <w:rPr>
          <w:sz w:val="32"/>
        </w:rPr>
        <w:t>СПб НИУ ИТМО</w:t>
      </w:r>
    </w:p>
    <w:p w:rsidR="00C336A9" w:rsidRPr="00094220" w:rsidRDefault="00C336A9" w:rsidP="00DE29E6">
      <w:pPr>
        <w:jc w:val="center"/>
        <w:rPr>
          <w:sz w:val="28"/>
        </w:rPr>
      </w:pPr>
      <w:r w:rsidRPr="00094220">
        <w:rPr>
          <w:sz w:val="28"/>
        </w:rPr>
        <w:t>Кафедра ИПМ</w:t>
      </w:r>
    </w:p>
    <w:p w:rsidR="00C336A9" w:rsidRPr="00094220" w:rsidRDefault="00C336A9" w:rsidP="00DE29E6">
      <w:pPr>
        <w:jc w:val="center"/>
        <w:rPr>
          <w:sz w:val="28"/>
        </w:rPr>
      </w:pPr>
      <w:r w:rsidRPr="00094220">
        <w:rPr>
          <w:sz w:val="28"/>
        </w:rPr>
        <w:t>Комбинаторные алгоритмы</w:t>
      </w:r>
    </w:p>
    <w:p w:rsidR="00C336A9" w:rsidRPr="00094220" w:rsidRDefault="00C336A9" w:rsidP="00DE29E6">
      <w:pPr>
        <w:jc w:val="center"/>
        <w:rPr>
          <w:sz w:val="24"/>
        </w:rPr>
      </w:pPr>
    </w:p>
    <w:p w:rsidR="00C336A9" w:rsidRPr="00094220" w:rsidRDefault="00C336A9" w:rsidP="00DE29E6">
      <w:pPr>
        <w:jc w:val="center"/>
        <w:rPr>
          <w:sz w:val="24"/>
        </w:rPr>
      </w:pPr>
    </w:p>
    <w:p w:rsidR="00C336A9" w:rsidRPr="00094220" w:rsidRDefault="00C336A9" w:rsidP="00DE29E6">
      <w:pPr>
        <w:jc w:val="center"/>
        <w:rPr>
          <w:sz w:val="24"/>
        </w:rPr>
      </w:pPr>
    </w:p>
    <w:p w:rsidR="00C336A9" w:rsidRPr="00094220" w:rsidRDefault="00C336A9" w:rsidP="00DE29E6">
      <w:pPr>
        <w:jc w:val="center"/>
        <w:rPr>
          <w:sz w:val="24"/>
        </w:rPr>
      </w:pPr>
    </w:p>
    <w:p w:rsidR="00C336A9" w:rsidRPr="00094220" w:rsidRDefault="00C336A9" w:rsidP="00DE29E6">
      <w:pPr>
        <w:jc w:val="center"/>
        <w:rPr>
          <w:sz w:val="32"/>
        </w:rPr>
      </w:pPr>
      <w:r w:rsidRPr="00094220">
        <w:rPr>
          <w:sz w:val="32"/>
        </w:rPr>
        <w:t xml:space="preserve">Отчет по лабораторной работе № </w:t>
      </w:r>
      <w:r w:rsidR="005B7D98" w:rsidRPr="00094220">
        <w:rPr>
          <w:sz w:val="32"/>
        </w:rPr>
        <w:t>1</w:t>
      </w:r>
    </w:p>
    <w:p w:rsidR="005B7D98" w:rsidRPr="00094220" w:rsidRDefault="005B7D98" w:rsidP="00DE29E6">
      <w:pPr>
        <w:jc w:val="center"/>
        <w:rPr>
          <w:sz w:val="32"/>
        </w:rPr>
      </w:pPr>
      <w:r w:rsidRPr="00094220">
        <w:rPr>
          <w:sz w:val="28"/>
        </w:rPr>
        <w:t>"Комбинаторные алгоритмы (сортировка)"</w:t>
      </w:r>
      <w:r w:rsidRPr="00094220">
        <w:t xml:space="preserve">  </w:t>
      </w:r>
    </w:p>
    <w:p w:rsidR="005B7D98" w:rsidRPr="00094220" w:rsidRDefault="005B7D98" w:rsidP="00DE29E6">
      <w:pPr>
        <w:jc w:val="center"/>
        <w:rPr>
          <w:sz w:val="28"/>
        </w:rPr>
      </w:pPr>
    </w:p>
    <w:p w:rsidR="005B7D98" w:rsidRPr="00094220" w:rsidRDefault="005B7D98" w:rsidP="00DE29E6">
      <w:pPr>
        <w:jc w:val="center"/>
        <w:rPr>
          <w:sz w:val="28"/>
        </w:rPr>
      </w:pPr>
    </w:p>
    <w:p w:rsidR="00C336A9" w:rsidRPr="00094220" w:rsidRDefault="00C336A9" w:rsidP="00DE29E6">
      <w:pPr>
        <w:jc w:val="center"/>
        <w:rPr>
          <w:sz w:val="28"/>
          <w:szCs w:val="28"/>
        </w:rPr>
      </w:pPr>
      <w:r w:rsidRPr="00094220">
        <w:rPr>
          <w:sz w:val="28"/>
          <w:szCs w:val="28"/>
        </w:rPr>
        <w:t>Варианты сортировок:</w:t>
      </w:r>
    </w:p>
    <w:p w:rsidR="00C336A9" w:rsidRPr="00094220" w:rsidRDefault="00C336A9" w:rsidP="00831177">
      <w:pPr>
        <w:pStyle w:val="a3"/>
        <w:numPr>
          <w:ilvl w:val="0"/>
          <w:numId w:val="1"/>
        </w:numPr>
        <w:tabs>
          <w:tab w:val="left" w:pos="3119"/>
          <w:tab w:val="left" w:pos="3686"/>
        </w:tabs>
        <w:ind w:left="3686" w:hanging="283"/>
        <w:rPr>
          <w:sz w:val="28"/>
          <w:szCs w:val="28"/>
        </w:rPr>
      </w:pPr>
      <w:r w:rsidRPr="00094220">
        <w:rPr>
          <w:sz w:val="28"/>
          <w:szCs w:val="28"/>
        </w:rPr>
        <w:t>методом выбора</w:t>
      </w:r>
    </w:p>
    <w:p w:rsidR="00C336A9" w:rsidRPr="00094220" w:rsidRDefault="00C336A9" w:rsidP="00831177">
      <w:pPr>
        <w:pStyle w:val="a3"/>
        <w:numPr>
          <w:ilvl w:val="0"/>
          <w:numId w:val="1"/>
        </w:numPr>
        <w:tabs>
          <w:tab w:val="left" w:pos="3119"/>
          <w:tab w:val="left" w:pos="3686"/>
        </w:tabs>
        <w:ind w:left="3686" w:hanging="283"/>
        <w:rPr>
          <w:sz w:val="28"/>
          <w:szCs w:val="28"/>
        </w:rPr>
      </w:pPr>
      <w:r w:rsidRPr="00094220">
        <w:rPr>
          <w:sz w:val="28"/>
          <w:szCs w:val="28"/>
        </w:rPr>
        <w:t>методом простых вставок</w:t>
      </w:r>
    </w:p>
    <w:p w:rsidR="00C336A9" w:rsidRPr="00094220" w:rsidRDefault="00C336A9" w:rsidP="00831177">
      <w:pPr>
        <w:pStyle w:val="a3"/>
        <w:numPr>
          <w:ilvl w:val="0"/>
          <w:numId w:val="1"/>
        </w:numPr>
        <w:tabs>
          <w:tab w:val="left" w:pos="3119"/>
          <w:tab w:val="left" w:pos="3686"/>
        </w:tabs>
        <w:ind w:left="3686" w:hanging="283"/>
        <w:rPr>
          <w:sz w:val="28"/>
          <w:szCs w:val="28"/>
        </w:rPr>
      </w:pPr>
      <w:r w:rsidRPr="00094220">
        <w:rPr>
          <w:sz w:val="28"/>
          <w:szCs w:val="28"/>
        </w:rPr>
        <w:t>быстрая сортировка</w:t>
      </w:r>
    </w:p>
    <w:p w:rsidR="00C336A9" w:rsidRPr="00094220" w:rsidRDefault="00C336A9" w:rsidP="00DE29E6">
      <w:pPr>
        <w:tabs>
          <w:tab w:val="left" w:pos="3686"/>
        </w:tabs>
        <w:rPr>
          <w:sz w:val="28"/>
          <w:szCs w:val="28"/>
        </w:rPr>
      </w:pPr>
    </w:p>
    <w:p w:rsidR="005B7D98" w:rsidRPr="00094220" w:rsidRDefault="005B7D98" w:rsidP="00DE29E6">
      <w:pPr>
        <w:tabs>
          <w:tab w:val="left" w:pos="3686"/>
        </w:tabs>
        <w:rPr>
          <w:sz w:val="28"/>
          <w:szCs w:val="28"/>
        </w:rPr>
      </w:pPr>
    </w:p>
    <w:p w:rsidR="00C336A9" w:rsidRPr="00094220" w:rsidRDefault="00C336A9" w:rsidP="00DE29E6">
      <w:pPr>
        <w:tabs>
          <w:tab w:val="left" w:pos="3686"/>
        </w:tabs>
        <w:rPr>
          <w:sz w:val="28"/>
          <w:szCs w:val="28"/>
        </w:rPr>
      </w:pPr>
    </w:p>
    <w:p w:rsidR="00831177" w:rsidRPr="00094220" w:rsidRDefault="00831177" w:rsidP="00DE29E6">
      <w:pPr>
        <w:tabs>
          <w:tab w:val="left" w:pos="3686"/>
        </w:tabs>
        <w:rPr>
          <w:sz w:val="28"/>
          <w:szCs w:val="28"/>
        </w:rPr>
      </w:pPr>
    </w:p>
    <w:p w:rsidR="00C336A9" w:rsidRPr="00094220" w:rsidRDefault="00C336A9" w:rsidP="00DE29E6">
      <w:pPr>
        <w:tabs>
          <w:tab w:val="left" w:pos="3686"/>
        </w:tabs>
        <w:jc w:val="right"/>
        <w:rPr>
          <w:sz w:val="28"/>
          <w:szCs w:val="28"/>
        </w:rPr>
      </w:pPr>
      <w:r w:rsidRPr="00094220">
        <w:rPr>
          <w:sz w:val="28"/>
          <w:szCs w:val="28"/>
        </w:rPr>
        <w:t>Работу выполнил</w:t>
      </w:r>
    </w:p>
    <w:p w:rsidR="00C336A9" w:rsidRPr="00094220" w:rsidRDefault="00C336A9" w:rsidP="00DE29E6">
      <w:pPr>
        <w:tabs>
          <w:tab w:val="left" w:pos="3686"/>
        </w:tabs>
        <w:jc w:val="right"/>
        <w:rPr>
          <w:sz w:val="28"/>
          <w:szCs w:val="28"/>
        </w:rPr>
      </w:pPr>
      <w:r w:rsidRPr="00094220">
        <w:rPr>
          <w:sz w:val="28"/>
          <w:szCs w:val="28"/>
        </w:rPr>
        <w:t>Студент 1 курса КТУ</w:t>
      </w:r>
    </w:p>
    <w:p w:rsidR="00C336A9" w:rsidRPr="00094220" w:rsidRDefault="00C336A9" w:rsidP="00DE29E6">
      <w:pPr>
        <w:tabs>
          <w:tab w:val="left" w:pos="3686"/>
        </w:tabs>
        <w:jc w:val="right"/>
        <w:rPr>
          <w:sz w:val="28"/>
          <w:szCs w:val="28"/>
        </w:rPr>
      </w:pPr>
      <w:r w:rsidRPr="00094220">
        <w:rPr>
          <w:sz w:val="28"/>
          <w:szCs w:val="28"/>
        </w:rPr>
        <w:t>Группы № 1125</w:t>
      </w:r>
    </w:p>
    <w:p w:rsidR="00C336A9" w:rsidRPr="00094220" w:rsidRDefault="00C336A9" w:rsidP="00DE29E6">
      <w:pPr>
        <w:tabs>
          <w:tab w:val="left" w:pos="3686"/>
        </w:tabs>
        <w:jc w:val="right"/>
        <w:rPr>
          <w:sz w:val="28"/>
          <w:szCs w:val="28"/>
        </w:rPr>
      </w:pPr>
      <w:r w:rsidRPr="00094220">
        <w:rPr>
          <w:sz w:val="28"/>
          <w:szCs w:val="28"/>
        </w:rPr>
        <w:t>Журавлев Виталий</w:t>
      </w:r>
    </w:p>
    <w:p w:rsidR="00C336A9" w:rsidRPr="00094220" w:rsidRDefault="00C336A9" w:rsidP="00DE29E6">
      <w:pPr>
        <w:tabs>
          <w:tab w:val="left" w:pos="3686"/>
        </w:tabs>
        <w:jc w:val="right"/>
        <w:rPr>
          <w:sz w:val="28"/>
          <w:szCs w:val="28"/>
        </w:rPr>
      </w:pPr>
    </w:p>
    <w:p w:rsidR="00C336A9" w:rsidRPr="00094220" w:rsidRDefault="00C336A9" w:rsidP="00DE29E6">
      <w:pPr>
        <w:tabs>
          <w:tab w:val="left" w:pos="3686"/>
        </w:tabs>
        <w:jc w:val="center"/>
        <w:rPr>
          <w:sz w:val="28"/>
          <w:szCs w:val="28"/>
        </w:rPr>
      </w:pPr>
      <w:r w:rsidRPr="00094220">
        <w:rPr>
          <w:sz w:val="28"/>
          <w:szCs w:val="28"/>
        </w:rPr>
        <w:t>Санкт-Петербург</w:t>
      </w:r>
    </w:p>
    <w:p w:rsidR="00C336A9" w:rsidRPr="00094220" w:rsidRDefault="00C336A9" w:rsidP="00DE29E6">
      <w:pPr>
        <w:tabs>
          <w:tab w:val="left" w:pos="3686"/>
        </w:tabs>
        <w:jc w:val="center"/>
        <w:rPr>
          <w:sz w:val="28"/>
          <w:szCs w:val="28"/>
        </w:rPr>
      </w:pPr>
      <w:r w:rsidRPr="00094220">
        <w:rPr>
          <w:sz w:val="28"/>
          <w:szCs w:val="28"/>
        </w:rPr>
        <w:t>2013</w:t>
      </w:r>
    </w:p>
    <w:p w:rsidR="00167E17" w:rsidRPr="00094220" w:rsidRDefault="005B7D98" w:rsidP="00DE29E6">
      <w:pPr>
        <w:tabs>
          <w:tab w:val="left" w:pos="3686"/>
        </w:tabs>
        <w:ind w:firstLine="567"/>
        <w:jc w:val="both"/>
        <w:rPr>
          <w:b/>
          <w:i/>
          <w:sz w:val="32"/>
          <w:szCs w:val="28"/>
          <w:u w:val="single"/>
          <w:lang w:val="en-US"/>
        </w:rPr>
      </w:pPr>
      <w:r w:rsidRPr="00094220">
        <w:rPr>
          <w:b/>
          <w:i/>
          <w:sz w:val="32"/>
          <w:szCs w:val="28"/>
          <w:u w:val="single"/>
        </w:rPr>
        <w:lastRenderedPageBreak/>
        <w:t>Описание алгоритмов</w:t>
      </w:r>
      <w:r w:rsidR="00167E17" w:rsidRPr="00094220">
        <w:rPr>
          <w:b/>
          <w:i/>
          <w:sz w:val="32"/>
          <w:szCs w:val="28"/>
          <w:u w:val="single"/>
          <w:lang w:val="en-US"/>
        </w:rPr>
        <w:t>:</w:t>
      </w:r>
    </w:p>
    <w:p w:rsidR="00167E17" w:rsidRPr="00094220" w:rsidRDefault="00167E17" w:rsidP="00DE29E6">
      <w:pPr>
        <w:pStyle w:val="a3"/>
        <w:tabs>
          <w:tab w:val="left" w:pos="3686"/>
        </w:tabs>
        <w:ind w:left="0"/>
        <w:jc w:val="both"/>
        <w:rPr>
          <w:b/>
          <w:sz w:val="24"/>
          <w:szCs w:val="28"/>
        </w:rPr>
      </w:pPr>
    </w:p>
    <w:p w:rsidR="005B7D98" w:rsidRPr="00094220" w:rsidRDefault="005B7D98" w:rsidP="00831177">
      <w:pPr>
        <w:pStyle w:val="a3"/>
        <w:numPr>
          <w:ilvl w:val="0"/>
          <w:numId w:val="2"/>
        </w:numPr>
        <w:tabs>
          <w:tab w:val="left" w:pos="3686"/>
        </w:tabs>
        <w:ind w:left="567" w:hanging="567"/>
        <w:jc w:val="both"/>
        <w:rPr>
          <w:b/>
          <w:sz w:val="24"/>
          <w:szCs w:val="28"/>
        </w:rPr>
      </w:pPr>
      <w:r w:rsidRPr="00094220">
        <w:rPr>
          <w:b/>
          <w:sz w:val="28"/>
          <w:szCs w:val="28"/>
        </w:rPr>
        <w:t>Сортировка выбором</w:t>
      </w:r>
    </w:p>
    <w:p w:rsidR="00167E17" w:rsidRPr="00094220" w:rsidRDefault="00167E17" w:rsidP="00DE29E6">
      <w:pPr>
        <w:pStyle w:val="a3"/>
        <w:tabs>
          <w:tab w:val="left" w:pos="3686"/>
        </w:tabs>
        <w:ind w:left="0"/>
        <w:jc w:val="both"/>
        <w:rPr>
          <w:b/>
          <w:sz w:val="24"/>
          <w:szCs w:val="28"/>
        </w:rPr>
      </w:pPr>
    </w:p>
    <w:p w:rsidR="000B639B" w:rsidRPr="00094220" w:rsidRDefault="000B639B" w:rsidP="00DE29E6">
      <w:pPr>
        <w:pStyle w:val="a3"/>
        <w:ind w:left="0" w:firstLine="567"/>
        <w:jc w:val="both"/>
        <w:rPr>
          <w:rFonts w:cs="Arial"/>
          <w:color w:val="000000"/>
          <w:sz w:val="24"/>
          <w:szCs w:val="28"/>
          <w:shd w:val="clear" w:color="auto" w:fill="FFFFFF"/>
        </w:rPr>
      </w:pPr>
      <w:r w:rsidRPr="00094220">
        <w:rPr>
          <w:rFonts w:cs="Arial"/>
          <w:color w:val="000000"/>
          <w:sz w:val="24"/>
          <w:szCs w:val="28"/>
          <w:shd w:val="clear" w:color="auto" w:fill="FFFFFF"/>
        </w:rPr>
        <w:t>При сортиро</w:t>
      </w:r>
      <w:r w:rsidR="00167E17" w:rsidRPr="00094220">
        <w:rPr>
          <w:rFonts w:cs="Arial"/>
          <w:color w:val="000000"/>
          <w:sz w:val="24"/>
          <w:szCs w:val="28"/>
          <w:shd w:val="clear" w:color="auto" w:fill="FFFFFF"/>
        </w:rPr>
        <w:t>вке массива a[1], a[2], ..., a[</w:t>
      </w:r>
      <w:r w:rsidR="00167E17" w:rsidRPr="00094220">
        <w:rPr>
          <w:rFonts w:cs="Arial"/>
          <w:color w:val="000000"/>
          <w:sz w:val="24"/>
          <w:szCs w:val="28"/>
          <w:shd w:val="clear" w:color="auto" w:fill="FFFFFF"/>
          <w:lang w:val="en-US"/>
        </w:rPr>
        <w:t>m</w:t>
      </w:r>
      <w:r w:rsidRPr="00094220">
        <w:rPr>
          <w:rFonts w:cs="Arial"/>
          <w:color w:val="000000"/>
          <w:sz w:val="24"/>
          <w:szCs w:val="28"/>
          <w:shd w:val="clear" w:color="auto" w:fill="FFFFFF"/>
        </w:rPr>
        <w:t xml:space="preserve">] методом простого выбора среди всех элементов находится элемент с наименьшим значением a[i], и a[1] и a[i] обмениваются значениями. Затем этот процесс повторяется для получаемых подмассивов a[2], a[3], ..., </w:t>
      </w:r>
      <w:r w:rsidR="00167E17" w:rsidRPr="00094220">
        <w:rPr>
          <w:rFonts w:cs="Arial"/>
          <w:color w:val="000000"/>
          <w:sz w:val="24"/>
          <w:szCs w:val="28"/>
          <w:shd w:val="clear" w:color="auto" w:fill="FFFFFF"/>
        </w:rPr>
        <w:t>a[n], ... a[j], a[j+1], ..., a[</w:t>
      </w:r>
      <w:r w:rsidR="00167E17" w:rsidRPr="00094220">
        <w:rPr>
          <w:rFonts w:cs="Arial"/>
          <w:color w:val="000000"/>
          <w:sz w:val="24"/>
          <w:szCs w:val="28"/>
          <w:shd w:val="clear" w:color="auto" w:fill="FFFFFF"/>
          <w:lang w:val="en-US"/>
        </w:rPr>
        <w:t>m</w:t>
      </w:r>
      <w:r w:rsidRPr="00094220">
        <w:rPr>
          <w:rFonts w:cs="Arial"/>
          <w:color w:val="000000"/>
          <w:sz w:val="24"/>
          <w:szCs w:val="28"/>
          <w:shd w:val="clear" w:color="auto" w:fill="FFFFFF"/>
        </w:rPr>
        <w:t>] до тех пор, пока мы не дойдем до подмас</w:t>
      </w:r>
      <w:r w:rsidR="00167E17" w:rsidRPr="00094220">
        <w:rPr>
          <w:rFonts w:cs="Arial"/>
          <w:color w:val="000000"/>
          <w:sz w:val="24"/>
          <w:szCs w:val="28"/>
          <w:shd w:val="clear" w:color="auto" w:fill="FFFFFF"/>
        </w:rPr>
        <w:t>сива a[</w:t>
      </w:r>
      <w:r w:rsidR="00167E17" w:rsidRPr="00094220">
        <w:rPr>
          <w:rFonts w:cs="Arial"/>
          <w:color w:val="000000"/>
          <w:sz w:val="24"/>
          <w:szCs w:val="28"/>
          <w:shd w:val="clear" w:color="auto" w:fill="FFFFFF"/>
          <w:lang w:val="en-US"/>
        </w:rPr>
        <w:t>m</w:t>
      </w:r>
      <w:r w:rsidRPr="00094220">
        <w:rPr>
          <w:rFonts w:cs="Arial"/>
          <w:color w:val="000000"/>
          <w:sz w:val="24"/>
          <w:szCs w:val="28"/>
          <w:shd w:val="clear" w:color="auto" w:fill="FFFFFF"/>
        </w:rPr>
        <w:t xml:space="preserve">], </w:t>
      </w:r>
      <w:proofErr w:type="gramStart"/>
      <w:r w:rsidRPr="00094220">
        <w:rPr>
          <w:rFonts w:cs="Arial"/>
          <w:color w:val="000000"/>
          <w:sz w:val="24"/>
          <w:szCs w:val="28"/>
          <w:shd w:val="clear" w:color="auto" w:fill="FFFFFF"/>
        </w:rPr>
        <w:t>содержащего</w:t>
      </w:r>
      <w:proofErr w:type="gramEnd"/>
      <w:r w:rsidRPr="00094220">
        <w:rPr>
          <w:rFonts w:cs="Arial"/>
          <w:color w:val="000000"/>
          <w:sz w:val="24"/>
          <w:szCs w:val="28"/>
          <w:shd w:val="clear" w:color="auto" w:fill="FFFFFF"/>
        </w:rPr>
        <w:t xml:space="preserve"> к этому моменту наибольшее значение</w:t>
      </w:r>
      <w:r w:rsidR="007F05A8" w:rsidRPr="00094220">
        <w:rPr>
          <w:rFonts w:cs="Arial"/>
          <w:color w:val="000000"/>
          <w:sz w:val="24"/>
          <w:szCs w:val="28"/>
          <w:shd w:val="clear" w:color="auto" w:fill="FFFFFF"/>
        </w:rPr>
        <w:t>.</w:t>
      </w:r>
    </w:p>
    <w:p w:rsidR="00167E17" w:rsidRPr="00094220" w:rsidRDefault="007F05A8" w:rsidP="00DE29E6">
      <w:pPr>
        <w:pStyle w:val="a3"/>
        <w:ind w:left="0" w:firstLine="567"/>
        <w:jc w:val="both"/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</w:pPr>
      <w:r w:rsidRPr="00094220">
        <w:rPr>
          <w:rFonts w:cs="Arial"/>
          <w:color w:val="000000"/>
          <w:sz w:val="24"/>
          <w:szCs w:val="28"/>
          <w:shd w:val="clear" w:color="auto" w:fill="FFFFFF"/>
        </w:rPr>
        <w:t>Для метода сортировки простым выбором требуемое число сравнений – n*(n-1)/2. Порядок требуемого числа пересылок (включая те, которые требуются для выбора минимального элемента) в худшем случае составляет O(n</w:t>
      </w:r>
      <w:r w:rsidRPr="00094220">
        <w:rPr>
          <w:rFonts w:cs="Arial"/>
          <w:color w:val="000000"/>
          <w:sz w:val="24"/>
          <w:szCs w:val="28"/>
          <w:shd w:val="clear" w:color="auto" w:fill="FFFFFF"/>
          <w:vertAlign w:val="superscript"/>
        </w:rPr>
        <w:t>2</w:t>
      </w:r>
      <w:r w:rsidRPr="00094220">
        <w:rPr>
          <w:rFonts w:cs="Arial"/>
          <w:color w:val="000000"/>
          <w:sz w:val="24"/>
          <w:szCs w:val="28"/>
          <w:shd w:val="clear" w:color="auto" w:fill="FFFFFF"/>
        </w:rPr>
        <w:t>). Однако порядок среднего числа пересылок есть O(n*</w:t>
      </w:r>
      <w:proofErr w:type="spellStart"/>
      <w:r w:rsidRPr="00094220">
        <w:rPr>
          <w:rFonts w:cs="Arial"/>
          <w:color w:val="000000"/>
          <w:sz w:val="24"/>
          <w:szCs w:val="28"/>
          <w:shd w:val="clear" w:color="auto" w:fill="FFFFFF"/>
        </w:rPr>
        <w:t>ln</w:t>
      </w:r>
      <w:proofErr w:type="spellEnd"/>
      <w:r w:rsidRPr="00094220">
        <w:rPr>
          <w:rFonts w:cs="Arial"/>
          <w:color w:val="000000"/>
          <w:sz w:val="24"/>
          <w:szCs w:val="28"/>
          <w:shd w:val="clear" w:color="auto" w:fill="FFFFFF"/>
        </w:rPr>
        <w:t xml:space="preserve"> n), что в ряде случаев делает этот метод предпочтительным.</w:t>
      </w:r>
      <w:r w:rsidR="00167E17" w:rsidRPr="00094220"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  <w:t xml:space="preserve"> </w:t>
      </w:r>
    </w:p>
    <w:p w:rsidR="00167E17" w:rsidRPr="00094220" w:rsidRDefault="00167E17" w:rsidP="00DE29E6">
      <w:pPr>
        <w:pStyle w:val="a3"/>
        <w:ind w:left="0" w:firstLine="567"/>
        <w:jc w:val="both"/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</w:pPr>
    </w:p>
    <w:p w:rsidR="00094220" w:rsidRPr="00094220" w:rsidRDefault="00094220" w:rsidP="00DE29E6">
      <w:pPr>
        <w:pStyle w:val="a3"/>
        <w:ind w:left="0" w:firstLine="567"/>
        <w:jc w:val="both"/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</w:pPr>
    </w:p>
    <w:p w:rsidR="00094220" w:rsidRPr="00094220" w:rsidRDefault="00094220" w:rsidP="00DE29E6">
      <w:pPr>
        <w:pStyle w:val="a3"/>
        <w:ind w:left="0" w:firstLine="567"/>
        <w:jc w:val="both"/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</w:pPr>
    </w:p>
    <w:p w:rsidR="00167E17" w:rsidRPr="00094220" w:rsidRDefault="00167E17" w:rsidP="00DE29E6">
      <w:pPr>
        <w:pStyle w:val="a3"/>
        <w:ind w:left="0" w:firstLine="567"/>
        <w:jc w:val="both"/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</w:pPr>
      <w:r w:rsidRPr="00094220"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 wp14:anchorId="574C2014" wp14:editId="1E778971">
            <wp:extent cx="5411870" cy="4133850"/>
            <wp:effectExtent l="0" t="0" r="0" b="0"/>
            <wp:docPr id="2" name="Рисунок 2" descr="C:\Users\Виталий\Desktop\5260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52605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66" cy="41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17" w:rsidRPr="00094220" w:rsidRDefault="00167E17" w:rsidP="00DE29E6">
      <w:pPr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</w:pPr>
      <w:r w:rsidRPr="00094220"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  <w:br w:type="page"/>
      </w:r>
    </w:p>
    <w:p w:rsidR="00376BF2" w:rsidRPr="00094220" w:rsidRDefault="00D11AFA" w:rsidP="00831177">
      <w:pPr>
        <w:pStyle w:val="a3"/>
        <w:numPr>
          <w:ilvl w:val="0"/>
          <w:numId w:val="2"/>
        </w:numPr>
        <w:shd w:val="clear" w:color="auto" w:fill="FFFFFF"/>
        <w:spacing w:before="150" w:after="150"/>
        <w:ind w:left="567" w:hanging="567"/>
        <w:jc w:val="both"/>
        <w:rPr>
          <w:color w:val="000000"/>
          <w:sz w:val="24"/>
          <w:szCs w:val="28"/>
        </w:rPr>
      </w:pPr>
      <w:r w:rsidRPr="00094220">
        <w:rPr>
          <w:b/>
          <w:sz w:val="28"/>
          <w:szCs w:val="28"/>
        </w:rPr>
        <w:lastRenderedPageBreak/>
        <w:t>Метод простых вставок.</w:t>
      </w:r>
    </w:p>
    <w:p w:rsidR="00167E17" w:rsidRPr="00094220" w:rsidRDefault="00167E17" w:rsidP="00DE29E6">
      <w:pPr>
        <w:pStyle w:val="a3"/>
        <w:shd w:val="clear" w:color="auto" w:fill="FFFFFF"/>
        <w:spacing w:before="150" w:after="150"/>
        <w:ind w:left="0"/>
        <w:jc w:val="both"/>
        <w:rPr>
          <w:color w:val="000000"/>
          <w:sz w:val="24"/>
          <w:szCs w:val="28"/>
        </w:rPr>
      </w:pPr>
    </w:p>
    <w:p w:rsidR="00376BF2" w:rsidRPr="00094220" w:rsidRDefault="00376BF2" w:rsidP="00DE29E6">
      <w:pPr>
        <w:pStyle w:val="a3"/>
        <w:shd w:val="clear" w:color="auto" w:fill="FFFFFF"/>
        <w:spacing w:before="150" w:after="150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94220">
        <w:rPr>
          <w:color w:val="000000"/>
          <w:sz w:val="24"/>
          <w:szCs w:val="24"/>
          <w:shd w:val="clear" w:color="auto" w:fill="FFFFFF"/>
        </w:rPr>
        <w:t>Пусть в заданной последовательности а</w:t>
      </w:r>
      <w:proofErr w:type="gramStart"/>
      <w:r w:rsidRPr="00094220">
        <w:rPr>
          <w:color w:val="000000"/>
          <w:sz w:val="24"/>
          <w:szCs w:val="24"/>
          <w:vertAlign w:val="subscript"/>
        </w:rPr>
        <w:t>1</w:t>
      </w:r>
      <w:proofErr w:type="gramEnd"/>
      <w:r w:rsidRPr="00094220">
        <w:rPr>
          <w:color w:val="000000"/>
          <w:sz w:val="24"/>
          <w:szCs w:val="24"/>
          <w:shd w:val="clear" w:color="auto" w:fill="FFFFFF"/>
        </w:rPr>
        <w:t>, А</w:t>
      </w:r>
      <w:r w:rsidRPr="00094220">
        <w:rPr>
          <w:color w:val="000000"/>
          <w:sz w:val="24"/>
          <w:szCs w:val="24"/>
          <w:vertAlign w:val="subscript"/>
        </w:rPr>
        <w:t>2</w:t>
      </w:r>
      <w:r w:rsidRPr="00094220">
        <w:rPr>
          <w:color w:val="000000"/>
          <w:sz w:val="24"/>
          <w:szCs w:val="24"/>
          <w:shd w:val="clear" w:color="auto" w:fill="FFFFFF"/>
        </w:rPr>
        <w:t>, ..., А</w:t>
      </w:r>
      <w:r w:rsidRPr="00094220">
        <w:rPr>
          <w:color w:val="000000"/>
          <w:sz w:val="24"/>
          <w:szCs w:val="24"/>
          <w:vertAlign w:val="subscript"/>
        </w:rPr>
        <w:t>N</w:t>
      </w:r>
      <w:r w:rsidRPr="000942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94220">
        <w:rPr>
          <w:color w:val="000000"/>
          <w:sz w:val="24"/>
          <w:szCs w:val="24"/>
          <w:shd w:val="clear" w:color="auto" w:fill="FFFFFF"/>
        </w:rPr>
        <w:t>первые I-1 элементов уже отсортированы. Найдем в этой части последовательности место для I-</w:t>
      </w:r>
      <w:proofErr w:type="spellStart"/>
      <w:r w:rsidRPr="00094220">
        <w:rPr>
          <w:color w:val="000000"/>
          <w:sz w:val="24"/>
          <w:szCs w:val="24"/>
          <w:shd w:val="clear" w:color="auto" w:fill="FFFFFF"/>
        </w:rPr>
        <w:t>го</w:t>
      </w:r>
      <w:proofErr w:type="spellEnd"/>
      <w:r w:rsidRPr="00094220">
        <w:rPr>
          <w:color w:val="000000"/>
          <w:sz w:val="24"/>
          <w:szCs w:val="24"/>
          <w:shd w:val="clear" w:color="auto" w:fill="FFFFFF"/>
        </w:rPr>
        <w:t xml:space="preserve"> элемента. Для этого будем сравнивать его по порядку со всеми элементами, стоящими левее, до тех пор пока не окажется, что некоторый А</w:t>
      </w:r>
      <w:proofErr w:type="gramStart"/>
      <w:r w:rsidRPr="00094220">
        <w:rPr>
          <w:color w:val="000000"/>
          <w:sz w:val="24"/>
          <w:szCs w:val="24"/>
          <w:vertAlign w:val="subscript"/>
        </w:rPr>
        <w:t>K</w:t>
      </w:r>
      <w:proofErr w:type="gramEnd"/>
      <w:r w:rsidRPr="00094220">
        <w:rPr>
          <w:color w:val="000000"/>
          <w:sz w:val="24"/>
          <w:szCs w:val="24"/>
          <w:vertAlign w:val="subscript"/>
        </w:rPr>
        <w:t>&lt;=</w:t>
      </w:r>
      <w:r w:rsidRPr="00094220">
        <w:rPr>
          <w:rStyle w:val="apple-converted-space"/>
          <w:color w:val="000000"/>
          <w:sz w:val="24"/>
          <w:szCs w:val="24"/>
          <w:vertAlign w:val="subscript"/>
        </w:rPr>
        <w:t> </w:t>
      </w:r>
      <w:proofErr w:type="spellStart"/>
      <w:r w:rsidRPr="00094220">
        <w:rPr>
          <w:color w:val="000000"/>
          <w:sz w:val="24"/>
          <w:szCs w:val="24"/>
          <w:shd w:val="clear" w:color="auto" w:fill="FFFFFF"/>
        </w:rPr>
        <w:t>а</w:t>
      </w:r>
      <w:r w:rsidRPr="00094220">
        <w:rPr>
          <w:color w:val="000000"/>
          <w:sz w:val="24"/>
          <w:szCs w:val="24"/>
          <w:vertAlign w:val="subscript"/>
        </w:rPr>
        <w:t>I</w:t>
      </w:r>
      <w:proofErr w:type="spellEnd"/>
      <w:r w:rsidRPr="00094220">
        <w:rPr>
          <w:color w:val="000000"/>
          <w:sz w:val="24"/>
          <w:szCs w:val="24"/>
          <w:shd w:val="clear" w:color="auto" w:fill="FFFFFF"/>
        </w:rPr>
        <w:t>. Затем сдвинем часть последовательности А</w:t>
      </w:r>
      <w:proofErr w:type="gramStart"/>
      <w:r w:rsidRPr="00094220">
        <w:rPr>
          <w:color w:val="000000"/>
          <w:sz w:val="24"/>
          <w:szCs w:val="24"/>
          <w:vertAlign w:val="subscript"/>
        </w:rPr>
        <w:t>K</w:t>
      </w:r>
      <w:proofErr w:type="gramEnd"/>
      <w:r w:rsidRPr="00094220">
        <w:rPr>
          <w:color w:val="000000"/>
          <w:sz w:val="24"/>
          <w:szCs w:val="24"/>
          <w:vertAlign w:val="subscript"/>
        </w:rPr>
        <w:t>+1</w:t>
      </w:r>
      <w:r w:rsidRPr="00094220">
        <w:rPr>
          <w:color w:val="000000"/>
          <w:sz w:val="24"/>
          <w:szCs w:val="24"/>
          <w:shd w:val="clear" w:color="auto" w:fill="FFFFFF"/>
        </w:rPr>
        <w:t>, А</w:t>
      </w:r>
      <w:r w:rsidRPr="00094220">
        <w:rPr>
          <w:color w:val="000000"/>
          <w:sz w:val="24"/>
          <w:szCs w:val="24"/>
          <w:vertAlign w:val="subscript"/>
        </w:rPr>
        <w:t>K+2</w:t>
      </w:r>
      <w:r w:rsidRPr="00094220">
        <w:rPr>
          <w:color w:val="000000"/>
          <w:sz w:val="24"/>
          <w:szCs w:val="24"/>
          <w:shd w:val="clear" w:color="auto" w:fill="FFFFFF"/>
        </w:rPr>
        <w:t>, ..., А</w:t>
      </w:r>
      <w:r w:rsidRPr="00094220">
        <w:rPr>
          <w:color w:val="000000"/>
          <w:sz w:val="24"/>
          <w:szCs w:val="24"/>
          <w:vertAlign w:val="subscript"/>
        </w:rPr>
        <w:t>I-1</w:t>
      </w:r>
      <w:r w:rsidRPr="000942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94220">
        <w:rPr>
          <w:color w:val="000000"/>
          <w:sz w:val="24"/>
          <w:szCs w:val="24"/>
          <w:shd w:val="clear" w:color="auto" w:fill="FFFFFF"/>
        </w:rPr>
        <w:t>на один элемент вправо и освободим</w:t>
      </w:r>
      <w:r w:rsidRPr="0009422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094220">
        <w:rPr>
          <w:color w:val="000000"/>
          <w:sz w:val="24"/>
          <w:szCs w:val="24"/>
          <w:shd w:val="clear" w:color="auto" w:fill="FFFFFF"/>
        </w:rPr>
        <w:t>таким образом место А</w:t>
      </w:r>
      <w:r w:rsidRPr="00094220">
        <w:rPr>
          <w:color w:val="000000"/>
          <w:sz w:val="24"/>
          <w:szCs w:val="24"/>
          <w:vertAlign w:val="subscript"/>
        </w:rPr>
        <w:t>K+1</w:t>
      </w:r>
      <w:r w:rsidRPr="00094220">
        <w:rPr>
          <w:color w:val="000000"/>
          <w:sz w:val="24"/>
          <w:szCs w:val="24"/>
          <w:shd w:val="clear" w:color="auto" w:fill="FFFFFF"/>
        </w:rPr>
        <w:t>для элемента А</w:t>
      </w:r>
      <w:r w:rsidRPr="00094220">
        <w:rPr>
          <w:color w:val="000000"/>
          <w:sz w:val="24"/>
          <w:szCs w:val="24"/>
          <w:vertAlign w:val="subscript"/>
        </w:rPr>
        <w:t>I</w:t>
      </w:r>
      <w:r w:rsidRPr="000942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94220">
        <w:rPr>
          <w:color w:val="000000"/>
          <w:sz w:val="24"/>
          <w:szCs w:val="24"/>
          <w:shd w:val="clear" w:color="auto" w:fill="FFFFFF"/>
        </w:rPr>
        <w:t>, куда его и поставим. Считая, что первые три элемента</w:t>
      </w:r>
      <w:r w:rsidRPr="0009422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094220">
        <w:rPr>
          <w:color w:val="000000"/>
          <w:sz w:val="24"/>
          <w:szCs w:val="24"/>
          <w:shd w:val="clear" w:color="auto" w:fill="FFFFFF"/>
        </w:rPr>
        <w:t>уже упорядочены, ищем место для четвертого по вышеизложенному правилу. Знак</w:t>
      </w:r>
      <w:r w:rsidRPr="0009422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094220">
        <w:rPr>
          <w:b/>
          <w:bCs/>
          <w:color w:val="000000"/>
          <w:sz w:val="24"/>
          <w:szCs w:val="24"/>
        </w:rPr>
        <w:t>&lt;=</w:t>
      </w:r>
      <w:r w:rsidRPr="0009422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094220">
        <w:rPr>
          <w:color w:val="000000"/>
          <w:sz w:val="24"/>
          <w:szCs w:val="24"/>
          <w:shd w:val="clear" w:color="auto" w:fill="FFFFFF"/>
        </w:rPr>
        <w:t>(а не &lt;) показывает, когда нужно прекратить сравнения, т. е. движение влево по последовательности. При этом достигается устойчивость сортировки вставками.</w:t>
      </w:r>
    </w:p>
    <w:p w:rsidR="00167E17" w:rsidRPr="00094220" w:rsidRDefault="00B61612" w:rsidP="00DE29E6">
      <w:pPr>
        <w:pStyle w:val="a3"/>
        <w:shd w:val="clear" w:color="auto" w:fill="FFFFFF"/>
        <w:spacing w:before="150" w:after="150"/>
        <w:ind w:left="0"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094220">
        <w:rPr>
          <w:rFonts w:cs="Arial"/>
          <w:color w:val="000000"/>
          <w:sz w:val="24"/>
          <w:szCs w:val="24"/>
          <w:shd w:val="clear" w:color="auto" w:fill="FFFFFF"/>
        </w:rPr>
        <w:t xml:space="preserve">Время выполнения алгоритма зависит от входных данных: чем большее множество нужно отсортировать, тем большее время выполняется сортировка. На время выполнения влияет и исходная упорядоченность массива. Так, лучшим случаем является отсортированный массив, а худшим — массив, отсортированный в обратном порядке. Временная </w:t>
      </w:r>
      <w:r w:rsidRPr="00094220">
        <w:rPr>
          <w:rFonts w:cs="Arial"/>
          <w:sz w:val="24"/>
          <w:szCs w:val="24"/>
          <w:shd w:val="clear" w:color="auto" w:fill="FFFFFF"/>
        </w:rPr>
        <w:t>сложность алгоритма</w:t>
      </w:r>
      <w:r w:rsidRPr="00094220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094220">
        <w:rPr>
          <w:rFonts w:cs="Arial"/>
          <w:color w:val="000000"/>
          <w:sz w:val="24"/>
          <w:szCs w:val="24"/>
          <w:shd w:val="clear" w:color="auto" w:fill="FFFFFF"/>
        </w:rPr>
        <w:t xml:space="preserve">при худшем варианте входных данных — </w:t>
      </w:r>
      <w:r w:rsidRPr="00094220">
        <w:rPr>
          <w:rFonts w:cs="Arial"/>
          <w:color w:val="000000"/>
          <w:sz w:val="24"/>
          <w:szCs w:val="24"/>
          <w:shd w:val="clear" w:color="auto" w:fill="FFFFFF"/>
          <w:lang w:val="en-US"/>
        </w:rPr>
        <w:t>O</w:t>
      </w:r>
      <w:r w:rsidRPr="00094220">
        <w:rPr>
          <w:rFonts w:cs="Arial"/>
          <w:color w:val="000000"/>
          <w:sz w:val="24"/>
          <w:szCs w:val="24"/>
          <w:shd w:val="clear" w:color="auto" w:fill="FFFFFF"/>
        </w:rPr>
        <w:t>(n²).</w:t>
      </w:r>
    </w:p>
    <w:p w:rsidR="00167E17" w:rsidRPr="00094220" w:rsidRDefault="00167E17" w:rsidP="00DE29E6">
      <w:pPr>
        <w:pStyle w:val="a3"/>
        <w:shd w:val="clear" w:color="auto" w:fill="FFFFFF"/>
        <w:spacing w:before="150" w:after="150"/>
        <w:ind w:left="0"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094220" w:rsidRPr="00094220" w:rsidRDefault="00094220" w:rsidP="00DE29E6">
      <w:pPr>
        <w:pStyle w:val="a3"/>
        <w:shd w:val="clear" w:color="auto" w:fill="FFFFFF"/>
        <w:spacing w:before="150" w:after="150"/>
        <w:ind w:left="0"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094220" w:rsidRPr="00094220" w:rsidRDefault="00094220" w:rsidP="00DE29E6">
      <w:pPr>
        <w:pStyle w:val="a3"/>
        <w:shd w:val="clear" w:color="auto" w:fill="FFFFFF"/>
        <w:spacing w:before="150" w:after="150"/>
        <w:ind w:left="0"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B61612" w:rsidRPr="00094220" w:rsidRDefault="00167E17" w:rsidP="00DE29E6">
      <w:pPr>
        <w:pStyle w:val="a3"/>
        <w:shd w:val="clear" w:color="auto" w:fill="FFFFFF"/>
        <w:spacing w:before="150" w:after="150"/>
        <w:ind w:left="0" w:firstLine="567"/>
        <w:jc w:val="both"/>
        <w:rPr>
          <w:color w:val="000000"/>
          <w:sz w:val="24"/>
          <w:szCs w:val="24"/>
        </w:rPr>
      </w:pPr>
      <w:r w:rsidRPr="00094220"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 wp14:anchorId="6AE07649" wp14:editId="4026BE3D">
            <wp:extent cx="5169905" cy="4791075"/>
            <wp:effectExtent l="0" t="0" r="0" b="0"/>
            <wp:docPr id="3" name="Рисунок 3" descr="C:\Users\Виталий\Desktop\5260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52605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26" cy="479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FA" w:rsidRPr="00094220" w:rsidRDefault="00376BF2" w:rsidP="00DE29E6">
      <w:pPr>
        <w:pStyle w:val="a3"/>
        <w:shd w:val="clear" w:color="auto" w:fill="FFFFFF"/>
        <w:spacing w:before="150" w:after="150"/>
        <w:ind w:left="0"/>
        <w:jc w:val="both"/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</w:pPr>
      <w:r w:rsidRPr="00094220"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  <w:t xml:space="preserve"> </w:t>
      </w:r>
    </w:p>
    <w:p w:rsidR="00167E17" w:rsidRPr="00094220" w:rsidRDefault="00167E17" w:rsidP="00DE29E6">
      <w:pPr>
        <w:pStyle w:val="a3"/>
        <w:shd w:val="clear" w:color="auto" w:fill="FFFFFF"/>
        <w:spacing w:before="150" w:after="150"/>
        <w:ind w:left="0"/>
        <w:jc w:val="both"/>
        <w:rPr>
          <w:rFonts w:cs="Arial"/>
          <w:noProof/>
          <w:color w:val="000000"/>
          <w:sz w:val="24"/>
          <w:szCs w:val="28"/>
          <w:shd w:val="clear" w:color="auto" w:fill="FFFFFF"/>
          <w:lang w:eastAsia="ru-RU"/>
        </w:rPr>
      </w:pPr>
    </w:p>
    <w:p w:rsidR="00E12A41" w:rsidRPr="00094220" w:rsidRDefault="00E12A41" w:rsidP="00DE29E6">
      <w:pPr>
        <w:pStyle w:val="a3"/>
        <w:shd w:val="clear" w:color="auto" w:fill="FFFFFF"/>
        <w:spacing w:before="150" w:after="150"/>
        <w:ind w:left="0"/>
        <w:jc w:val="both"/>
        <w:rPr>
          <w:color w:val="000000"/>
          <w:sz w:val="24"/>
          <w:szCs w:val="28"/>
        </w:rPr>
      </w:pPr>
    </w:p>
    <w:p w:rsidR="00B61612" w:rsidRPr="00094220" w:rsidRDefault="000B639B" w:rsidP="00831177">
      <w:pPr>
        <w:pStyle w:val="a3"/>
        <w:numPr>
          <w:ilvl w:val="0"/>
          <w:numId w:val="2"/>
        </w:numPr>
        <w:shd w:val="clear" w:color="auto" w:fill="FFFFFF"/>
        <w:spacing w:before="150" w:after="150"/>
        <w:ind w:left="567" w:hanging="567"/>
        <w:jc w:val="both"/>
        <w:rPr>
          <w:color w:val="000000"/>
          <w:sz w:val="24"/>
          <w:szCs w:val="28"/>
        </w:rPr>
      </w:pPr>
      <w:r w:rsidRPr="00094220">
        <w:rPr>
          <w:b/>
          <w:color w:val="000000"/>
          <w:sz w:val="28"/>
          <w:szCs w:val="28"/>
        </w:rPr>
        <w:lastRenderedPageBreak/>
        <w:t xml:space="preserve">Сортировка </w:t>
      </w:r>
      <w:r w:rsidR="00B61612" w:rsidRPr="00094220">
        <w:rPr>
          <w:b/>
          <w:color w:val="000000"/>
          <w:sz w:val="28"/>
          <w:szCs w:val="28"/>
        </w:rPr>
        <w:t>методом быстрой сортировки</w:t>
      </w:r>
      <w:r w:rsidR="00B61612" w:rsidRPr="00094220">
        <w:rPr>
          <w:color w:val="000000"/>
          <w:sz w:val="28"/>
          <w:szCs w:val="28"/>
        </w:rPr>
        <w:t xml:space="preserve"> </w:t>
      </w:r>
      <w:r w:rsidRPr="00094220">
        <w:rPr>
          <w:b/>
          <w:color w:val="000000"/>
          <w:sz w:val="28"/>
          <w:szCs w:val="28"/>
        </w:rPr>
        <w:t>(</w:t>
      </w:r>
      <w:r w:rsidRPr="00094220">
        <w:rPr>
          <w:b/>
          <w:color w:val="000000"/>
          <w:sz w:val="28"/>
          <w:szCs w:val="28"/>
          <w:lang w:val="en-US"/>
        </w:rPr>
        <w:t>Quicksort</w:t>
      </w:r>
      <w:r w:rsidRPr="00094220">
        <w:rPr>
          <w:b/>
          <w:color w:val="000000"/>
          <w:sz w:val="28"/>
          <w:szCs w:val="28"/>
        </w:rPr>
        <w:t>)</w:t>
      </w:r>
    </w:p>
    <w:p w:rsidR="000B639B" w:rsidRPr="00094220" w:rsidRDefault="000B639B" w:rsidP="00DE29E6">
      <w:pPr>
        <w:shd w:val="clear" w:color="auto" w:fill="FFFFFF"/>
        <w:spacing w:before="150" w:after="150"/>
        <w:ind w:firstLine="567"/>
        <w:jc w:val="both"/>
        <w:rPr>
          <w:color w:val="000000"/>
          <w:sz w:val="24"/>
          <w:szCs w:val="28"/>
        </w:rPr>
      </w:pPr>
      <w:r w:rsidRPr="00094220">
        <w:rPr>
          <w:color w:val="000000"/>
          <w:sz w:val="24"/>
          <w:szCs w:val="28"/>
        </w:rPr>
        <w:t xml:space="preserve">Основная идея алгоритма состоит в том, что случайным образом выбирается некоторый элемент массива x, после чего массив просматривается слева, пока не встретится элемент a[i] такой, что a[i] &gt; x, а затем массив просматривается справа, пока не встретится элемент a[j] такой, что a[j] &lt; x. Эти два элемента меняются местами, и процесс просмотра, сравнения и обмена продолжается, пока мы не дойдем до элемента x. В результате массив окажется разбитым на две части - левую, в которой значения ключей будут меньше x, и правую со значениями ключей, большими x. </w:t>
      </w:r>
      <w:proofErr w:type="gramStart"/>
      <w:r w:rsidRPr="00094220">
        <w:rPr>
          <w:color w:val="000000"/>
          <w:sz w:val="24"/>
          <w:szCs w:val="28"/>
        </w:rPr>
        <w:t xml:space="preserve">Далее процесс рекурсивно продолжается для левой и правой частей массива до тех пор, пока каждая часть не будет содержать один элемент. </w:t>
      </w:r>
      <w:proofErr w:type="gramEnd"/>
    </w:p>
    <w:p w:rsidR="007F05A8" w:rsidRPr="00094220" w:rsidRDefault="007F05A8" w:rsidP="00DE29E6">
      <w:pPr>
        <w:pStyle w:val="a3"/>
        <w:shd w:val="clear" w:color="auto" w:fill="FFFFFF"/>
        <w:spacing w:before="150" w:after="150"/>
        <w:ind w:left="0" w:firstLine="567"/>
        <w:jc w:val="both"/>
        <w:rPr>
          <w:color w:val="000000"/>
          <w:sz w:val="24"/>
          <w:szCs w:val="28"/>
        </w:rPr>
      </w:pPr>
      <w:r w:rsidRPr="00094220">
        <w:rPr>
          <w:color w:val="000000"/>
          <w:sz w:val="24"/>
          <w:szCs w:val="28"/>
        </w:rPr>
        <w:t>Алгоритм недаром называется быстрой сортировкой, поскольку для него оценкой числа сравнений и обменов является O(n*</w:t>
      </w:r>
      <w:r w:rsidRPr="00094220">
        <w:rPr>
          <w:color w:val="000000"/>
          <w:sz w:val="24"/>
          <w:szCs w:val="28"/>
          <w:lang w:val="en-US"/>
        </w:rPr>
        <w:t>log</w:t>
      </w:r>
      <w:r w:rsidRPr="00094220">
        <w:rPr>
          <w:color w:val="000000"/>
          <w:sz w:val="24"/>
          <w:szCs w:val="28"/>
        </w:rPr>
        <w:t xml:space="preserve"> n). На самом деле, в большинстве утилит, выполняющих сортировку массивов, используется именно этот алгоритм.</w:t>
      </w:r>
    </w:p>
    <w:p w:rsidR="00831177" w:rsidRDefault="00167E17" w:rsidP="00831177">
      <w:pPr>
        <w:pStyle w:val="a3"/>
        <w:shd w:val="clear" w:color="auto" w:fill="FFFFFF"/>
        <w:spacing w:before="150" w:after="150"/>
        <w:ind w:left="0" w:firstLine="567"/>
        <w:jc w:val="both"/>
        <w:rPr>
          <w:b/>
          <w:i/>
          <w:color w:val="000000"/>
          <w:sz w:val="32"/>
          <w:szCs w:val="28"/>
          <w:u w:val="single"/>
        </w:rPr>
      </w:pPr>
      <w:r>
        <w:rPr>
          <w:noProof/>
          <w:color w:val="000000"/>
          <w:sz w:val="24"/>
          <w:szCs w:val="28"/>
          <w:lang w:eastAsia="ru-RU"/>
        </w:rPr>
        <w:drawing>
          <wp:inline distT="0" distB="0" distL="0" distR="0" wp14:anchorId="02CCC1C1" wp14:editId="0431C13D">
            <wp:extent cx="2757953" cy="6686550"/>
            <wp:effectExtent l="0" t="0" r="4445" b="0"/>
            <wp:docPr id="5" name="Рисунок 5" descr="C:\Users\Виталий\Desktop\QuickSortH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\Desktop\QuickSortHo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53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17" w:rsidRPr="00831177" w:rsidRDefault="00167E17" w:rsidP="00831177">
      <w:pPr>
        <w:pStyle w:val="a3"/>
        <w:shd w:val="clear" w:color="auto" w:fill="FFFFFF"/>
        <w:spacing w:before="150" w:after="150"/>
        <w:ind w:left="0" w:firstLine="567"/>
        <w:jc w:val="both"/>
        <w:rPr>
          <w:color w:val="000000"/>
          <w:sz w:val="24"/>
          <w:szCs w:val="28"/>
          <w:lang w:val="en-US"/>
        </w:rPr>
      </w:pPr>
      <w:r w:rsidRPr="00831177">
        <w:rPr>
          <w:b/>
          <w:i/>
          <w:color w:val="000000"/>
          <w:sz w:val="32"/>
          <w:szCs w:val="28"/>
          <w:u w:val="single"/>
        </w:rPr>
        <w:lastRenderedPageBreak/>
        <w:t>Те</w:t>
      </w:r>
      <w:proofErr w:type="gramStart"/>
      <w:r w:rsidRPr="00831177">
        <w:rPr>
          <w:b/>
          <w:i/>
          <w:color w:val="000000"/>
          <w:sz w:val="32"/>
          <w:szCs w:val="28"/>
          <w:u w:val="single"/>
        </w:rPr>
        <w:t>кст</w:t>
      </w:r>
      <w:r w:rsidRPr="00831177">
        <w:rPr>
          <w:b/>
          <w:i/>
          <w:color w:val="000000"/>
          <w:sz w:val="32"/>
          <w:szCs w:val="28"/>
          <w:u w:val="single"/>
          <w:lang w:val="en-US"/>
        </w:rPr>
        <w:t xml:space="preserve"> </w:t>
      </w:r>
      <w:r w:rsidRPr="00831177">
        <w:rPr>
          <w:b/>
          <w:i/>
          <w:color w:val="000000"/>
          <w:sz w:val="32"/>
          <w:szCs w:val="28"/>
          <w:u w:val="single"/>
        </w:rPr>
        <w:t>пр</w:t>
      </w:r>
      <w:proofErr w:type="gramEnd"/>
      <w:r w:rsidRPr="00831177">
        <w:rPr>
          <w:b/>
          <w:i/>
          <w:color w:val="000000"/>
          <w:sz w:val="32"/>
          <w:szCs w:val="28"/>
          <w:u w:val="single"/>
        </w:rPr>
        <w:t>ограммы</w:t>
      </w:r>
      <w:r w:rsidRPr="00831177">
        <w:rPr>
          <w:b/>
          <w:i/>
          <w:color w:val="000000"/>
          <w:sz w:val="32"/>
          <w:szCs w:val="28"/>
          <w:u w:val="single"/>
          <w:lang w:val="en-US"/>
        </w:rPr>
        <w:t>:</w:t>
      </w:r>
    </w:p>
    <w:p w:rsidR="00167E17" w:rsidRDefault="00167E17" w:rsidP="00DE29E6">
      <w:pPr>
        <w:pStyle w:val="a3"/>
        <w:shd w:val="clear" w:color="auto" w:fill="FFFFFF"/>
        <w:spacing w:before="150" w:after="150"/>
        <w:ind w:left="0" w:firstLine="567"/>
        <w:jc w:val="both"/>
        <w:rPr>
          <w:color w:val="000000"/>
          <w:sz w:val="24"/>
          <w:szCs w:val="28"/>
          <w:lang w:val="en-US"/>
        </w:rPr>
      </w:pP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class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Program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static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private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Stopwatch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stopwatch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static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void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Choice(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[]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for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</w:t>
      </w:r>
      <w:proofErr w:type="spell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int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= 0;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&lt;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SortedArray.Length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- 1;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++)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int</w:t>
      </w:r>
      <w:proofErr w:type="spellEnd"/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min =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for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</w:t>
      </w:r>
      <w:proofErr w:type="spell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int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j =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+ 1; j &lt;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SortedArray.Length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 j++)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if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[j] &lt;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[min])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    </w:t>
      </w:r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min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= j;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if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(min !=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t =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];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] =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min];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min] = t;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static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void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SimpleInserts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[]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int</w:t>
      </w:r>
      <w:proofErr w:type="spellEnd"/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a, b;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Key;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for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(a = 1; a &lt;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SortedArray.Length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 ++a)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Key =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[a];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b = a - 1;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while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((Key &lt;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[b]) &amp;&amp; (b &gt; 0))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b + 1] =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[b];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b = b - 1;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b + 1] = Key;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static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void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QuickSort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[]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,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long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first,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long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last)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p =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[(last - first) / 2 + first];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Temp;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long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= first, j = last;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while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&lt;= j)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while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] &lt; p &amp;&amp;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&lt;= last) ++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while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[j] &gt; p &amp;&amp; j &gt;= first) --j;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if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&lt;= j)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Temp =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];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] =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[j];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[j] = Temp;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++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 --j;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if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(j &gt; first)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QuickSort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, first, j);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if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&lt; last)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QuickSort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,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i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, last);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static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bool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LoadAll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Console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.WriteLine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gramEnd"/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"Choose number of menu and press [Enter]\n"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lastRenderedPageBreak/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Console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.WriteLine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gramEnd"/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"\</w:t>
      </w:r>
      <w:proofErr w:type="spellStart"/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tSortings</w:t>
      </w:r>
      <w:proofErr w:type="spellEnd"/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:\n"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Console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.WriteLine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gramEnd"/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"(1) The method of choice"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Console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.WriteLine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gramEnd"/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"(2) The method of simple inserts"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Console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.WriteLine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gramEnd"/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"(3) Quick sorting\n"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string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ans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= </w:t>
      </w:r>
      <w:proofErr w:type="spell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Console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.ReadLine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string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]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filepaths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= </w:t>
      </w:r>
      <w:proofErr w:type="spell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Directory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.GetFiles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@"E:\Sort"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, 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"*"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, </w:t>
      </w:r>
      <w:proofErr w:type="spell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SearchOption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.TopDirectoryOnly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foreach</w:t>
      </w:r>
      <w:proofErr w:type="spellEnd"/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string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s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in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filepaths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string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]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StringArray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= </w:t>
      </w:r>
      <w:proofErr w:type="spell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File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.ReadAllText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(s).Split(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new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[] { 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 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}, </w:t>
      </w:r>
      <w:proofErr w:type="spell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StringSplitOptions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.RemoveEmptyEntries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]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=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new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[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StringArray.Length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];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switch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ans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case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"1"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: </w:t>
      </w:r>
      <w:proofErr w:type="spell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File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.AppendAllText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@"E:/data.csv"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,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System.IO.</w:t>
      </w:r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Path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.GetFileName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(s) + 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";"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+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GetTiksCh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) + 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"\n"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);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break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case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"2"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: </w:t>
      </w:r>
      <w:proofErr w:type="spell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File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.AppendAllText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@"E:/data.csv"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,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System.IO.</w:t>
      </w:r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Path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.GetFileName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(s) + 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";"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+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GetTiksIns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) + 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"\n"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);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break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case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"3"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: </w:t>
      </w:r>
      <w:proofErr w:type="spell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File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.AppendAllText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@"E:/data.csv"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,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System.IO.</w:t>
      </w:r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Path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.GetFileName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(s) + 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";"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+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GetTiksQuick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SortedArray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) + 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"\n"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);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break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default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: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return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false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return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true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public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static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GetTiksCh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[]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arr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stopwatch.Restart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Choice(</w:t>
      </w:r>
      <w:proofErr w:type="spellStart"/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arr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stopwatch.Stop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return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stopwatch.Elapsed.TotalMilliseconds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public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static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GetTiksIns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[]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arr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stopwatch.Restart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SimpleInserts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spellStart"/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arr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stopwatch.Stop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return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stopwatch.Elapsed.TotalMilliseconds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public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static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GetTiksQuick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double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[]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arr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stopwatch.Restart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QuickSort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spellStart"/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arr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, 0,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arr.Length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- 1);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stopwatch.Stop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return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stopwatch.Elapsed.TotalMilliseconds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static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void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Main(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string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[]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args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stopwatch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=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new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Stopwatch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bool</w:t>
      </w:r>
      <w:proofErr w:type="spellEnd"/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LoadOK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= </w:t>
      </w:r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false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while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(!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LoadOK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{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LoadOK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= </w:t>
      </w:r>
      <w:proofErr w:type="spellStart"/>
      <w:proofErr w:type="gram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LoadAll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if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(!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LoadOK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) </w:t>
      </w:r>
      <w:proofErr w:type="spell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Console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.WriteLine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"Invalid Number! Choose again!"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}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gramStart"/>
      <w:r w:rsidRPr="00831177">
        <w:rPr>
          <w:rFonts w:ascii="Consolas" w:hAnsi="Consolas" w:cs="Consolas"/>
          <w:color w:val="0000FF"/>
          <w:sz w:val="20"/>
          <w:szCs w:val="19"/>
          <w:highlight w:val="white"/>
          <w:lang w:val="en-US"/>
        </w:rPr>
        <w:t>if</w:t>
      </w:r>
      <w:proofErr w:type="gram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(</w:t>
      </w:r>
      <w:proofErr w:type="spellStart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LoadOK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) </w:t>
      </w:r>
      <w:proofErr w:type="spellStart"/>
      <w:r w:rsidRPr="00831177">
        <w:rPr>
          <w:rFonts w:ascii="Consolas" w:hAnsi="Consolas" w:cs="Consolas"/>
          <w:color w:val="2B91AF"/>
          <w:sz w:val="20"/>
          <w:szCs w:val="19"/>
          <w:highlight w:val="white"/>
          <w:lang w:val="en-US"/>
        </w:rPr>
        <w:t>Console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.WriteLine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(</w:t>
      </w:r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 xml:space="preserve">"Array </w:t>
      </w:r>
      <w:proofErr w:type="spellStart"/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>sucsessfully</w:t>
      </w:r>
      <w:proofErr w:type="spellEnd"/>
      <w:r w:rsidRPr="00831177">
        <w:rPr>
          <w:rFonts w:ascii="Consolas" w:hAnsi="Consolas" w:cs="Consolas"/>
          <w:color w:val="A31515"/>
          <w:sz w:val="20"/>
          <w:szCs w:val="19"/>
          <w:highlight w:val="white"/>
          <w:lang w:val="en-US"/>
        </w:rPr>
        <w:t xml:space="preserve"> sorted!"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>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  <w:lang w:val="en-US"/>
        </w:rPr>
        <w:t xml:space="preserve">            </w:t>
      </w:r>
      <w:proofErr w:type="spellStart"/>
      <w:r w:rsidRPr="00831177">
        <w:rPr>
          <w:rFonts w:ascii="Consolas" w:hAnsi="Consolas" w:cs="Consolas"/>
          <w:color w:val="2B91AF"/>
          <w:sz w:val="20"/>
          <w:szCs w:val="19"/>
          <w:highlight w:val="white"/>
        </w:rPr>
        <w:t>Console</w:t>
      </w:r>
      <w:r w:rsidRPr="00831177">
        <w:rPr>
          <w:rFonts w:ascii="Consolas" w:hAnsi="Consolas" w:cs="Consolas"/>
          <w:color w:val="000000"/>
          <w:sz w:val="20"/>
          <w:szCs w:val="19"/>
          <w:highlight w:val="white"/>
        </w:rPr>
        <w:t>.Read</w:t>
      </w:r>
      <w:proofErr w:type="spellEnd"/>
      <w:r w:rsidRPr="00831177">
        <w:rPr>
          <w:rFonts w:ascii="Consolas" w:hAnsi="Consolas" w:cs="Consolas"/>
          <w:color w:val="000000"/>
          <w:sz w:val="20"/>
          <w:szCs w:val="19"/>
          <w:highlight w:val="white"/>
        </w:rPr>
        <w:t>();</w:t>
      </w:r>
    </w:p>
    <w:p w:rsidR="00E12A41" w:rsidRPr="00831177" w:rsidRDefault="00E12A41" w:rsidP="00E12A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highlight w:val="white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</w:rPr>
        <w:t xml:space="preserve">        }</w:t>
      </w:r>
    </w:p>
    <w:p w:rsidR="00E12A41" w:rsidRPr="00831177" w:rsidRDefault="00E12A41" w:rsidP="00E12A41">
      <w:pPr>
        <w:pStyle w:val="a3"/>
        <w:shd w:val="clear" w:color="auto" w:fill="FFFFFF"/>
        <w:spacing w:before="150" w:after="150"/>
        <w:ind w:left="0" w:firstLine="567"/>
        <w:jc w:val="both"/>
        <w:rPr>
          <w:rFonts w:ascii="Consolas" w:hAnsi="Consolas" w:cs="Consolas"/>
          <w:color w:val="000000"/>
          <w:szCs w:val="19"/>
          <w:lang w:val="en-US"/>
        </w:rPr>
      </w:pPr>
      <w:r w:rsidRPr="00831177">
        <w:rPr>
          <w:rFonts w:ascii="Consolas" w:hAnsi="Consolas" w:cs="Consolas"/>
          <w:color w:val="000000"/>
          <w:sz w:val="20"/>
          <w:szCs w:val="19"/>
          <w:highlight w:val="white"/>
        </w:rPr>
        <w:t xml:space="preserve">    }</w:t>
      </w:r>
    </w:p>
    <w:p w:rsidR="00E12A41" w:rsidRDefault="00E12A41" w:rsidP="00831177">
      <w:pPr>
        <w:shd w:val="clear" w:color="auto" w:fill="FFFFFF"/>
        <w:spacing w:before="150" w:after="150"/>
        <w:jc w:val="both"/>
        <w:rPr>
          <w:rFonts w:ascii="Consolas" w:hAnsi="Consolas" w:cs="Consolas"/>
          <w:color w:val="000000"/>
          <w:sz w:val="20"/>
          <w:szCs w:val="19"/>
        </w:rPr>
      </w:pPr>
    </w:p>
    <w:p w:rsidR="00831177" w:rsidRPr="00831177" w:rsidRDefault="00831177" w:rsidP="00831177">
      <w:pPr>
        <w:shd w:val="clear" w:color="auto" w:fill="FFFFFF"/>
        <w:spacing w:before="150" w:after="150"/>
        <w:jc w:val="both"/>
        <w:rPr>
          <w:rFonts w:ascii="Consolas" w:hAnsi="Consolas" w:cs="Consolas"/>
          <w:color w:val="000000"/>
          <w:sz w:val="20"/>
          <w:szCs w:val="19"/>
        </w:rPr>
      </w:pPr>
    </w:p>
    <w:p w:rsidR="0060287B" w:rsidRPr="00094220" w:rsidRDefault="00C9524D" w:rsidP="00DE29E6">
      <w:pPr>
        <w:jc w:val="both"/>
        <w:rPr>
          <w:b/>
          <w:i/>
          <w:sz w:val="32"/>
          <w:szCs w:val="24"/>
          <w:u w:val="single"/>
        </w:rPr>
      </w:pPr>
      <w:r w:rsidRPr="00094220">
        <w:rPr>
          <w:b/>
          <w:i/>
          <w:sz w:val="32"/>
          <w:szCs w:val="24"/>
          <w:u w:val="single"/>
        </w:rPr>
        <w:lastRenderedPageBreak/>
        <w:t>Результаты замеров</w:t>
      </w:r>
    </w:p>
    <w:tbl>
      <w:tblPr>
        <w:tblW w:w="9483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3"/>
        <w:gridCol w:w="774"/>
        <w:gridCol w:w="745"/>
        <w:gridCol w:w="1109"/>
        <w:gridCol w:w="613"/>
        <w:gridCol w:w="774"/>
        <w:gridCol w:w="745"/>
        <w:gridCol w:w="1109"/>
        <w:gridCol w:w="613"/>
        <w:gridCol w:w="774"/>
        <w:gridCol w:w="745"/>
        <w:gridCol w:w="869"/>
      </w:tblGrid>
      <w:tr w:rsidR="0060287B" w:rsidRPr="00094220" w:rsidTr="00400CB9">
        <w:trPr>
          <w:trHeight w:val="315"/>
          <w:jc w:val="center"/>
        </w:trPr>
        <w:tc>
          <w:tcPr>
            <w:tcW w:w="324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выбора</w:t>
            </w:r>
          </w:p>
        </w:tc>
        <w:tc>
          <w:tcPr>
            <w:tcW w:w="324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простых вставок</w:t>
            </w:r>
          </w:p>
        </w:tc>
        <w:tc>
          <w:tcPr>
            <w:tcW w:w="300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2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QuickSort</w:t>
            </w:r>
            <w:proofErr w:type="spellEnd"/>
          </w:p>
        </w:tc>
      </w:tr>
      <w:tr w:rsidR="0060287B" w:rsidRPr="00094220" w:rsidTr="00400CB9">
        <w:trPr>
          <w:trHeight w:val="300"/>
          <w:jc w:val="center"/>
        </w:trPr>
        <w:tc>
          <w:tcPr>
            <w:tcW w:w="6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Вар.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Элем.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Время,</w:t>
            </w: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Вар.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Элем.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Время,</w:t>
            </w: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Вар.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Элем.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Время,</w:t>
            </w:r>
          </w:p>
        </w:tc>
      </w:tr>
      <w:tr w:rsidR="0060287B" w:rsidRPr="00094220" w:rsidTr="00400CB9">
        <w:trPr>
          <w:trHeight w:val="30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094220">
              <w:rPr>
                <w:rFonts w:eastAsia="Times New Roman" w:cs="Calibri"/>
                <w:color w:val="000000"/>
                <w:lang w:eastAsia="ru-RU"/>
              </w:rPr>
              <w:t>разуп</w:t>
            </w:r>
            <w:proofErr w:type="spellEnd"/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0287B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094220">
              <w:rPr>
                <w:rFonts w:eastAsia="Times New Roman" w:cs="Times New Roman"/>
                <w:color w:val="000000"/>
                <w:lang w:eastAsia="ru-RU"/>
              </w:rPr>
              <w:t>мс</w:t>
            </w:r>
            <w:proofErr w:type="spellEnd"/>
          </w:p>
        </w:tc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094220">
              <w:rPr>
                <w:rFonts w:eastAsia="Times New Roman" w:cs="Calibri"/>
                <w:color w:val="000000"/>
                <w:lang w:eastAsia="ru-RU"/>
              </w:rPr>
              <w:t>разуп</w:t>
            </w:r>
            <w:proofErr w:type="spellEnd"/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0287B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094220">
              <w:rPr>
                <w:rFonts w:eastAsia="Times New Roman" w:cs="Times New Roman"/>
                <w:color w:val="000000"/>
                <w:lang w:eastAsia="ru-RU"/>
              </w:rPr>
              <w:t>мс</w:t>
            </w:r>
            <w:proofErr w:type="spellEnd"/>
          </w:p>
        </w:tc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60287B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094220">
              <w:rPr>
                <w:rFonts w:eastAsia="Times New Roman" w:cs="Calibri"/>
                <w:color w:val="000000"/>
                <w:lang w:eastAsia="ru-RU"/>
              </w:rPr>
              <w:t>разуп</w:t>
            </w:r>
            <w:proofErr w:type="spellEnd"/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60287B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094220">
              <w:rPr>
                <w:rFonts w:eastAsia="Times New Roman" w:cs="Times New Roman"/>
                <w:color w:val="000000"/>
                <w:lang w:eastAsia="ru-RU"/>
              </w:rPr>
              <w:t>мс</w:t>
            </w:r>
            <w:proofErr w:type="spellEnd"/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0,0174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0,0911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0,0004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0,0267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0,0008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0,0081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0,0105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0,0089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0,0024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0,0101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0,0032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0,0121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0,0032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0,0101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0,0028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0,0097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0,0036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0,0101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0,0032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0,0109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0,0032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0,0105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0,0036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0,0113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0,0113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0,0165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0,0121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0,0008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0,0125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0,0008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0,0129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0,0615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0,0008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0,0145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0,0158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0,0068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0,0178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0,0615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0,0076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0,0186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0,0089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0,0198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0,0615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0,0117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0,0198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0,0113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0,0206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0,0117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0,0218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0,0615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0,0117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0,0149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0,0206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0,0615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0,0125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0,0214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0,0121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0,0226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0,062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0,0133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0,0214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0,2409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0,0243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0,2409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0,0239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0,0012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0,0243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0,0283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0,034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0,0235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0,036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0,2601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0,0271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0,036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0,2409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0,0457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0,0421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0,0891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0,0413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0,0368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0,0413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0,0441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0,2409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0,0433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0,0441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0,0421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0,0429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0,2409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0,0437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0,0498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0,0425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0,2409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0,0518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0,0441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0,9535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0,0036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0,0494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0,9535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0,0024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0,0494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0,0028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0,0486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0,9549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0,128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0,0757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0,0903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0,0737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0,1021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0,0769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0,9535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0,2208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0,0887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0,9535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0,1556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0,085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0,9799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0,1584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0,0854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0,1657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0,0923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0,9535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0,1345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0,0899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0,132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0,0891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0,9535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0,141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0,0927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0,1426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0,0907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0,954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0,1479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0,0931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3,7987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0,1004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3,7965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0,0036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0,1008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3,7974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0,0036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0,1004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3,7965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0,2929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3,796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0,2641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0,1523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3,8518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0,2966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0,1624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3,2726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0,5089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0,1823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3,2686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0,4526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0,1835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3,3136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0,4558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0,1815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3,269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0,5364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0,194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3,2726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0,5348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0,1924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3,2699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0,5462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0,1924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3,2351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0,5624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0,1977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3,0566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0,562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0,2013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3,0513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0,6134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0,1932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12,3083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0,0068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0,2034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12,5956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0,0068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0,2034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12,1026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0,0068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0,2058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12,3667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1,1507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0,3237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12,107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1,105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0,3261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12,2958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1,173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0,3261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12,0869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1,8781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0,3845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12,3078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1,8072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0,3857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12,7255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1,7136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0,3821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12,3471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2,0767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0,4007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12,6135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2,054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0,3991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12,124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2,0965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0,3967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12,7942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2,2736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0,4254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13,0231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2,2841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0,4116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13,136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2,2938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0,4238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58,4991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0,0133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0,4514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50,0632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0,0137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0,4449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50,2055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0,0133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0,4299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50,9097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4,3357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0,7285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50,8115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4,8629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0,7022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50,2011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4,6696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0,7423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54,3331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7,0879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1,3169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81,412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6,9667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0,861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49,9592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6,9761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0,812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53,0052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8,697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0,8598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59,5161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8,2727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0,8764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56,7682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8,2622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0,8468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54,77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8,7221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0,872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89,0367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8,9178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0,8651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50,8418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8,9693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4096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0,8659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223,1011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0,0271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0,8922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276,3651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0,0271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0,8926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836,4118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0,0267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0,893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790,3628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17,3454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1,526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719,2069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17,7097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1,4506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222,2707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19,0051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1,4729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217,5536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28,1135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1,6949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200,9981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28,6638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1,7744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224,969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27,8728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1,7018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252,6476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33,0141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1,7764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197,7375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33,6077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1,8546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216,0444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33,3934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1,8149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889,9775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35,5459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1,8477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548,1301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35,9405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1,8412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229,2515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35,5965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8192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1,8664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881,9382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0,0534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1,8939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1858,157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0,053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1,8826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1472,653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0,0538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1,9575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791,8421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74,3132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3,1723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776,8877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73,8091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3,0577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906,1787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73,9716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3,1736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969,9942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111,871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3,6922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987,7434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110,446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3,7486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970,7252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109,536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3,6323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989,1682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130,765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3,7883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976,8157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133,181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3,849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996,6889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131,706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3,8608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970,4503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141,129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3,9666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1002,387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145,79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3,9625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968,9469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143,467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16384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3,8819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3895,903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0,1061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4,0018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3889,116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0,1357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3,9868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3904,227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0,115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4,4435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3888,058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294,204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6,6965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3891,86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298,352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6,784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3919,927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297,152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6,7358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3888,813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441,577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7,8302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3895,617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442,845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7,8298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3912,042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441,216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7,6637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3934,468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539,106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8,2018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3898,396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529,635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8,1751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3903,854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528,277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8,3023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3906,226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567,604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8,2748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3888,761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568,463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8,3461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3896,016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565,848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32768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8,3392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15542,35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0,2248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8,3218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15607,52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0,2248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8,2663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15586,2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0,2261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8,3692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15587,64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1160,9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13,799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15602,08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1161,04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13,496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15590,17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1162,71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13,955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15607,88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1775,88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16,317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15620,52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1793,68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16,189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15556,55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1792,3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15,846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15581,08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2126,29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16,707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15906,76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2118,68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16,792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15587,59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2102,82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17,223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15618,29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2272,04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16,92</w:t>
            </w:r>
          </w:p>
        </w:tc>
      </w:tr>
      <w:tr w:rsidR="00DC072D" w:rsidRPr="00094220" w:rsidTr="00400CB9">
        <w:trPr>
          <w:trHeight w:val="300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15541,09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2272,72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17,285</w:t>
            </w:r>
          </w:p>
        </w:tc>
      </w:tr>
      <w:tr w:rsidR="00DC072D" w:rsidRPr="00094220" w:rsidTr="00400CB9">
        <w:trPr>
          <w:trHeight w:val="315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color w:val="000000"/>
              </w:rPr>
              <w:t>15656,41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2281,04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65536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C072D" w:rsidRPr="00094220" w:rsidRDefault="00DC072D" w:rsidP="00400CB9">
            <w:pPr>
              <w:jc w:val="center"/>
              <w:rPr>
                <w:color w:val="000000"/>
              </w:rPr>
            </w:pPr>
            <w:r w:rsidRPr="00094220">
              <w:rPr>
                <w:rFonts w:cs="Calibri"/>
                <w:color w:val="000000"/>
              </w:rPr>
              <w:t>17,41</w:t>
            </w:r>
          </w:p>
        </w:tc>
      </w:tr>
    </w:tbl>
    <w:p w:rsidR="00831177" w:rsidRPr="00094220" w:rsidRDefault="00831177" w:rsidP="00DE29E6">
      <w:pPr>
        <w:rPr>
          <w:b/>
          <w:sz w:val="28"/>
          <w:szCs w:val="24"/>
          <w:u w:val="single"/>
        </w:rPr>
      </w:pPr>
    </w:p>
    <w:p w:rsidR="00E06973" w:rsidRPr="00094220" w:rsidRDefault="00E06973" w:rsidP="00DE29E6">
      <w:pPr>
        <w:rPr>
          <w:b/>
          <w:sz w:val="28"/>
          <w:szCs w:val="24"/>
          <w:u w:val="single"/>
        </w:rPr>
      </w:pPr>
      <w:r w:rsidRPr="00094220">
        <w:rPr>
          <w:b/>
          <w:sz w:val="28"/>
          <w:szCs w:val="24"/>
          <w:u w:val="single"/>
        </w:rPr>
        <w:lastRenderedPageBreak/>
        <w:t>Сводные таблицы</w:t>
      </w:r>
    </w:p>
    <w:tbl>
      <w:tblPr>
        <w:tblW w:w="1031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00"/>
        <w:gridCol w:w="1339"/>
        <w:gridCol w:w="1275"/>
        <w:gridCol w:w="1275"/>
        <w:gridCol w:w="1275"/>
        <w:gridCol w:w="1275"/>
        <w:gridCol w:w="1279"/>
      </w:tblGrid>
      <w:tr w:rsidR="00400CB9" w:rsidRPr="00094220" w:rsidTr="00ED3A98">
        <w:trPr>
          <w:trHeight w:val="300"/>
        </w:trPr>
        <w:tc>
          <w:tcPr>
            <w:tcW w:w="10318" w:type="dxa"/>
            <w:gridSpan w:val="7"/>
            <w:shd w:val="clear" w:color="auto" w:fill="FFFFFF" w:themeFill="background1"/>
            <w:noWrap/>
            <w:vAlign w:val="bottom"/>
          </w:tcPr>
          <w:p w:rsidR="00400CB9" w:rsidRPr="00094220" w:rsidRDefault="00400CB9" w:rsidP="00400CB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 w:rsidRPr="00094220">
              <w:rPr>
                <w:rFonts w:eastAsia="Times New Roman" w:cs="Times New Roman"/>
                <w:bCs/>
                <w:color w:val="000000"/>
                <w:sz w:val="28"/>
                <w:lang w:eastAsia="ru-RU"/>
              </w:rPr>
              <w:t>Сортировка методом выбора</w:t>
            </w:r>
          </w:p>
        </w:tc>
      </w:tr>
      <w:tr w:rsidR="00BC12F2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Общий итог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0,0168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0,0162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0,0162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0,0160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0,0163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0,0163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0,0618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0,0618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0,0618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0,0618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0,0618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0,0618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0,2411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0,2476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0,2412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0,2412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0,2411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0,2424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0,9537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0,9543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0,9623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0,9538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0,9538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0,9556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3,7975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3,8148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3,2849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3,2705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3,1143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3,4564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2048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12,3355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12,2565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12,3734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12,3615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12,9844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12,4623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4096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52,9226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50,6408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61,9014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56,4298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64,8828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57,3555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8192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445,2927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577,2801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214,5069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222,1432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555,7864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403,0018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16384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1404,2495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824,9695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976,1543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987,5576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980,5947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1034,7051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32768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3896,4154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3899,9485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3898,8243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3912,2392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3897,0010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3900,8857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65536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15578,6923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15593,2949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15594,9841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15691,8095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15605,2631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15612,8088</w:t>
            </w:r>
          </w:p>
        </w:tc>
      </w:tr>
      <w:tr w:rsidR="00BC12F2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1944,9981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1905,7714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1887,5737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1898,8258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1920,0818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1911,4502</w:t>
            </w:r>
          </w:p>
        </w:tc>
      </w:tr>
      <w:tr w:rsidR="00400CB9" w:rsidRPr="00094220" w:rsidTr="00400CB9">
        <w:trPr>
          <w:trHeight w:val="315"/>
        </w:trPr>
        <w:tc>
          <w:tcPr>
            <w:tcW w:w="10318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400CB9" w:rsidRPr="00094220" w:rsidRDefault="00400CB9" w:rsidP="0083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sz w:val="28"/>
                <w:lang w:eastAsia="ru-RU"/>
              </w:rPr>
              <w:t>Сортировка методом простых вставок</w:t>
            </w:r>
          </w:p>
        </w:tc>
      </w:tr>
      <w:tr w:rsidR="00BC12F2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0,0009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0,0021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0,0031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0,0033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0,0039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0,0027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0,0008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0,0068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0,0106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0,0128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0,0126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0,0087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0,0016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0,0263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0,0572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0,0440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0,0494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0,0357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0,0029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0,1068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0,1783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0,1441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0,1438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0,1152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0,0037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0,2845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0,4724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0,5391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0,5793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0,3758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2048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0,0068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1,1429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1,7996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2,0757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2,2838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1,4618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4096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0,0134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4,6227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7,0102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8,4106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8,8697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5,7854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8192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0,0270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18,0201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28,2167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33,3384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35,6943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23,0593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16384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0,0534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74,0313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110,6177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131,8840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143,4620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92,0097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32768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0,1189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296,5693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441,8793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532,3393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567,3050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367,6424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65536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0,2252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1161,5500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1787,2867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2115,9300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2275,2667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1468,0517</w:t>
            </w:r>
          </w:p>
        </w:tc>
      </w:tr>
      <w:tr w:rsidR="00BC12F2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0,0413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141,4875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216,1393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256,7929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275,7882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178,0498</w:t>
            </w:r>
          </w:p>
        </w:tc>
      </w:tr>
      <w:tr w:rsidR="00831177" w:rsidRPr="00094220" w:rsidTr="00400CB9">
        <w:trPr>
          <w:trHeight w:val="300"/>
        </w:trPr>
        <w:tc>
          <w:tcPr>
            <w:tcW w:w="10318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831177" w:rsidRPr="00094220" w:rsidRDefault="00831177" w:rsidP="0083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sz w:val="28"/>
                <w:lang w:eastAsia="ru-RU"/>
              </w:rPr>
              <w:t>Быстрая сортировка</w:t>
            </w:r>
          </w:p>
        </w:tc>
      </w:tr>
      <w:tr w:rsidR="00BC12F2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Общий итог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0,0420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0,0098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0,0106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0,0105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0,0116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0,0169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0,0174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0,0201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0,0211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0,0218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0,0187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0,0242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0,0353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0,0416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0,0437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0,0434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0,0376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0,0491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0,0754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0,0864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0,0904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0,0922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0,0787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0,1005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0,1582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0,1824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0,1929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0,1974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0,1663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2048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0,2042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0,3253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0,3841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0,3988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0,4203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0,3465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4096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0,4421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0,7243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0,9966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0,8610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0,8677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0,7783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8192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0,8926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1,4832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1,7237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1,8153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1,8518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1,5533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16384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1,9113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3,1345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3,6910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3,8327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3,9370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3,3013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32768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4,1440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6,7388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7,7746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8,2264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8,3200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7,0408</w:t>
            </w:r>
          </w:p>
        </w:tc>
      </w:tr>
      <w:tr w:rsidR="00400CB9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65536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8,3191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13,7500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16,1173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16,9073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17,2050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color w:val="000000"/>
                <w:lang w:eastAsia="ru-RU"/>
              </w:rPr>
              <w:t>14,4598</w:t>
            </w:r>
          </w:p>
        </w:tc>
      </w:tr>
      <w:tr w:rsidR="00BC12F2" w:rsidRPr="00094220" w:rsidTr="00400CB9">
        <w:trPr>
          <w:trHeight w:val="300"/>
        </w:trPr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33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1,4675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2,4048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2,8208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2,9455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2,9971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:rsidR="00BC12F2" w:rsidRPr="00094220" w:rsidRDefault="00BC12F2" w:rsidP="00BC12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9422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2,5271</w:t>
            </w:r>
          </w:p>
        </w:tc>
      </w:tr>
    </w:tbl>
    <w:p w:rsidR="00ED3A98" w:rsidRPr="00094220" w:rsidRDefault="00357937" w:rsidP="00DE29E6">
      <w:pPr>
        <w:shd w:val="clear" w:color="auto" w:fill="FFFFFF"/>
        <w:spacing w:before="150" w:after="150"/>
        <w:jc w:val="both"/>
        <w:rPr>
          <w:rFonts w:cs="Consolas"/>
          <w:b/>
          <w:i/>
          <w:color w:val="000000"/>
          <w:sz w:val="32"/>
          <w:szCs w:val="19"/>
          <w:u w:val="single"/>
        </w:rPr>
      </w:pPr>
      <w:r w:rsidRPr="00094220">
        <w:rPr>
          <w:rFonts w:cs="Consolas"/>
          <w:b/>
          <w:i/>
          <w:color w:val="000000"/>
          <w:sz w:val="32"/>
          <w:szCs w:val="19"/>
          <w:u w:val="single"/>
        </w:rPr>
        <w:lastRenderedPageBreak/>
        <w:t>Графики</w:t>
      </w:r>
    </w:p>
    <w:p w:rsidR="00ED3A98" w:rsidRPr="00094220" w:rsidRDefault="00ED3A98" w:rsidP="00DE29E6">
      <w:pPr>
        <w:shd w:val="clear" w:color="auto" w:fill="FFFFFF"/>
        <w:spacing w:before="150" w:after="150"/>
        <w:jc w:val="both"/>
        <w:rPr>
          <w:rFonts w:cs="Consolas"/>
          <w:color w:val="000000"/>
          <w:sz w:val="28"/>
          <w:szCs w:val="19"/>
        </w:rPr>
      </w:pPr>
      <w:r w:rsidRPr="00094220">
        <w:t>График 1. а) Сортировка методом выбора</w:t>
      </w:r>
    </w:p>
    <w:p w:rsidR="00ED3A98" w:rsidRPr="00094220" w:rsidRDefault="00ED3A98" w:rsidP="00DE29E6">
      <w:pPr>
        <w:shd w:val="clear" w:color="auto" w:fill="FFFFFF"/>
        <w:spacing w:before="150" w:after="150"/>
        <w:jc w:val="both"/>
        <w:rPr>
          <w:rFonts w:cs="Consolas"/>
          <w:b/>
          <w:i/>
          <w:color w:val="000000"/>
          <w:sz w:val="32"/>
          <w:szCs w:val="19"/>
          <w:u w:val="single"/>
        </w:rPr>
      </w:pPr>
      <w:r w:rsidRPr="00094220">
        <w:rPr>
          <w:noProof/>
          <w:lang w:eastAsia="ru-RU"/>
        </w:rPr>
        <w:drawing>
          <wp:inline distT="0" distB="0" distL="0" distR="0" wp14:anchorId="06ECFBEB" wp14:editId="4C8908D6">
            <wp:extent cx="6152515" cy="2506345"/>
            <wp:effectExtent l="0" t="0" r="19685" b="273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3A98" w:rsidRPr="00094220" w:rsidRDefault="00ED3A98" w:rsidP="00DE29E6">
      <w:pPr>
        <w:shd w:val="clear" w:color="auto" w:fill="FFFFFF"/>
        <w:spacing w:before="150" w:after="150"/>
        <w:jc w:val="both"/>
      </w:pPr>
      <w:r w:rsidRPr="00094220">
        <w:t>График 1. б) Сортировка методом выбора, аппроксимация</w:t>
      </w:r>
    </w:p>
    <w:p w:rsidR="00ED3A98" w:rsidRPr="00094220" w:rsidRDefault="00ED3A98" w:rsidP="00DE29E6">
      <w:pPr>
        <w:shd w:val="clear" w:color="auto" w:fill="FFFFFF"/>
        <w:spacing w:before="150" w:after="150"/>
        <w:jc w:val="both"/>
        <w:rPr>
          <w:rFonts w:cs="Consolas"/>
          <w:color w:val="000000"/>
          <w:sz w:val="28"/>
          <w:szCs w:val="19"/>
        </w:rPr>
      </w:pPr>
      <w:r w:rsidRPr="00094220">
        <w:rPr>
          <w:noProof/>
          <w:lang w:eastAsia="ru-RU"/>
        </w:rPr>
        <w:drawing>
          <wp:inline distT="0" distB="0" distL="0" distR="0" wp14:anchorId="4024E8DC" wp14:editId="63062812">
            <wp:extent cx="6152515" cy="2610485"/>
            <wp:effectExtent l="0" t="0" r="1968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12F2" w:rsidRPr="00094220" w:rsidRDefault="002D14FD" w:rsidP="00ED3A98">
      <w:r w:rsidRPr="00094220">
        <w:t>График 2. а)</w:t>
      </w:r>
      <w:r w:rsidR="00BC12F2" w:rsidRPr="00094220">
        <w:t xml:space="preserve"> Сор</w:t>
      </w:r>
      <w:r w:rsidR="00ED3A98" w:rsidRPr="00094220">
        <w:t>тировка методом простых вставок</w:t>
      </w:r>
    </w:p>
    <w:p w:rsidR="00BC12F2" w:rsidRPr="00094220" w:rsidRDefault="00BC12F2" w:rsidP="00BC12F2">
      <w:pPr>
        <w:jc w:val="center"/>
      </w:pPr>
      <w:r w:rsidRPr="00094220">
        <w:rPr>
          <w:noProof/>
          <w:lang w:eastAsia="ru-RU"/>
        </w:rPr>
        <w:drawing>
          <wp:inline distT="0" distB="0" distL="0" distR="0" wp14:anchorId="7E3C26CF" wp14:editId="64A9BF18">
            <wp:extent cx="6252658" cy="2743200"/>
            <wp:effectExtent l="19050" t="0" r="14792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3A98" w:rsidRPr="00094220" w:rsidRDefault="00ED3A98" w:rsidP="00ED3A98">
      <w:r w:rsidRPr="00094220">
        <w:lastRenderedPageBreak/>
        <w:t>График 2. б) Сортировка методом простых вставок, аппроксимация</w:t>
      </w:r>
    </w:p>
    <w:p w:rsidR="002D14FD" w:rsidRPr="00094220" w:rsidRDefault="00ED3A98" w:rsidP="00DE29E6">
      <w:pPr>
        <w:shd w:val="clear" w:color="auto" w:fill="FFFFFF"/>
        <w:spacing w:before="150" w:after="150"/>
        <w:jc w:val="both"/>
        <w:rPr>
          <w:rFonts w:cs="Consolas"/>
          <w:b/>
          <w:i/>
          <w:color w:val="000000"/>
          <w:sz w:val="32"/>
          <w:szCs w:val="19"/>
          <w:u w:val="single"/>
        </w:rPr>
      </w:pPr>
      <w:r w:rsidRPr="00094220">
        <w:rPr>
          <w:noProof/>
          <w:lang w:eastAsia="ru-RU"/>
        </w:rPr>
        <w:drawing>
          <wp:inline distT="0" distB="0" distL="0" distR="0" wp14:anchorId="5F14EB23" wp14:editId="408D7B60">
            <wp:extent cx="6200775" cy="2543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3A98" w:rsidRPr="00094220" w:rsidRDefault="00296254" w:rsidP="00DE29E6">
      <w:pPr>
        <w:shd w:val="clear" w:color="auto" w:fill="FFFFFF"/>
        <w:spacing w:before="150" w:after="150"/>
        <w:jc w:val="both"/>
        <w:rPr>
          <w:rFonts w:cs="Consolas"/>
          <w:color w:val="000000"/>
          <w:szCs w:val="19"/>
        </w:rPr>
      </w:pPr>
      <w:r w:rsidRPr="00094220">
        <w:rPr>
          <w:rFonts w:cs="Consolas"/>
          <w:color w:val="000000"/>
          <w:szCs w:val="19"/>
        </w:rPr>
        <w:t>График 3. а) Быстрая сортировка</w:t>
      </w:r>
    </w:p>
    <w:p w:rsidR="00296254" w:rsidRPr="00094220" w:rsidRDefault="00296254" w:rsidP="00DE29E6">
      <w:pPr>
        <w:shd w:val="clear" w:color="auto" w:fill="FFFFFF"/>
        <w:spacing w:before="150" w:after="150"/>
        <w:jc w:val="both"/>
        <w:rPr>
          <w:rFonts w:cs="Consolas"/>
          <w:color w:val="000000"/>
          <w:szCs w:val="19"/>
        </w:rPr>
      </w:pPr>
      <w:r w:rsidRPr="00094220">
        <w:rPr>
          <w:noProof/>
          <w:lang w:eastAsia="ru-RU"/>
        </w:rPr>
        <w:drawing>
          <wp:inline distT="0" distB="0" distL="0" distR="0" wp14:anchorId="0EC2EDAA" wp14:editId="672459CA">
            <wp:extent cx="6153150" cy="269557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6254" w:rsidRPr="00094220" w:rsidRDefault="00296254" w:rsidP="00DE29E6">
      <w:pPr>
        <w:shd w:val="clear" w:color="auto" w:fill="FFFFFF"/>
        <w:spacing w:before="150" w:after="150"/>
        <w:jc w:val="both"/>
        <w:rPr>
          <w:rFonts w:cs="Consolas"/>
          <w:color w:val="000000"/>
          <w:szCs w:val="19"/>
        </w:rPr>
      </w:pPr>
      <w:r w:rsidRPr="00094220">
        <w:rPr>
          <w:rFonts w:cs="Consolas"/>
          <w:color w:val="000000"/>
          <w:szCs w:val="19"/>
        </w:rPr>
        <w:t>График 3</w:t>
      </w:r>
      <w:r w:rsidRPr="00094220">
        <w:rPr>
          <w:rFonts w:cs="Consolas"/>
          <w:color w:val="000000"/>
          <w:szCs w:val="19"/>
        </w:rPr>
        <w:t xml:space="preserve">. </w:t>
      </w:r>
      <w:r w:rsidRPr="00094220">
        <w:rPr>
          <w:rFonts w:cs="Consolas"/>
          <w:color w:val="000000"/>
          <w:szCs w:val="19"/>
        </w:rPr>
        <w:t>б</w:t>
      </w:r>
      <w:r w:rsidRPr="00094220">
        <w:rPr>
          <w:rFonts w:cs="Consolas"/>
          <w:color w:val="000000"/>
          <w:szCs w:val="19"/>
        </w:rPr>
        <w:t>) Быс</w:t>
      </w:r>
      <w:r w:rsidRPr="00094220">
        <w:rPr>
          <w:rFonts w:cs="Consolas"/>
          <w:color w:val="000000"/>
          <w:szCs w:val="19"/>
        </w:rPr>
        <w:t>трая сортировка, аппроксимация</w:t>
      </w:r>
    </w:p>
    <w:p w:rsidR="00296254" w:rsidRPr="00094220" w:rsidRDefault="00296254" w:rsidP="00DE29E6">
      <w:pPr>
        <w:shd w:val="clear" w:color="auto" w:fill="FFFFFF"/>
        <w:spacing w:before="150" w:after="150"/>
        <w:jc w:val="both"/>
        <w:rPr>
          <w:rFonts w:cs="Consolas"/>
          <w:color w:val="000000"/>
          <w:szCs w:val="19"/>
        </w:rPr>
      </w:pPr>
      <w:r w:rsidRPr="00094220">
        <w:rPr>
          <w:noProof/>
          <w:lang w:eastAsia="ru-RU"/>
        </w:rPr>
        <w:drawing>
          <wp:inline distT="0" distB="0" distL="0" distR="0" wp14:anchorId="78957BB6" wp14:editId="19B7F373">
            <wp:extent cx="6152515" cy="2909570"/>
            <wp:effectExtent l="0" t="0" r="19685" b="241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5CF0" w:rsidRPr="00094220" w:rsidRDefault="00F00DB1" w:rsidP="00DE29E6">
      <w:pPr>
        <w:shd w:val="clear" w:color="auto" w:fill="FFFFFF"/>
        <w:spacing w:before="150" w:after="150"/>
        <w:jc w:val="both"/>
        <w:rPr>
          <w:rFonts w:cs="Consolas"/>
          <w:color w:val="000000"/>
          <w:szCs w:val="19"/>
        </w:rPr>
      </w:pPr>
      <w:r w:rsidRPr="00094220">
        <w:rPr>
          <w:rFonts w:cs="Consolas"/>
          <w:color w:val="000000"/>
          <w:szCs w:val="19"/>
        </w:rPr>
        <w:lastRenderedPageBreak/>
        <w:t>График 4</w:t>
      </w:r>
      <w:r w:rsidR="00F35CF0" w:rsidRPr="00094220">
        <w:rPr>
          <w:rFonts w:cs="Consolas"/>
          <w:color w:val="000000"/>
          <w:szCs w:val="19"/>
        </w:rPr>
        <w:t xml:space="preserve">. а) Сравнение сортировок при упорядоченности </w:t>
      </w:r>
      <w:r w:rsidR="00970A7F" w:rsidRPr="00094220">
        <w:rPr>
          <w:rFonts w:cs="Consolas"/>
          <w:color w:val="000000"/>
          <w:szCs w:val="19"/>
        </w:rPr>
        <w:t>0%</w:t>
      </w:r>
    </w:p>
    <w:p w:rsidR="00F35CF0" w:rsidRPr="00094220" w:rsidRDefault="00F35CF0" w:rsidP="00DE29E6">
      <w:pPr>
        <w:shd w:val="clear" w:color="auto" w:fill="FFFFFF"/>
        <w:spacing w:before="150" w:after="150"/>
        <w:jc w:val="both"/>
        <w:rPr>
          <w:rFonts w:cs="Consolas"/>
          <w:color w:val="000000"/>
          <w:szCs w:val="19"/>
        </w:rPr>
      </w:pPr>
      <w:r w:rsidRPr="00094220">
        <w:rPr>
          <w:noProof/>
          <w:lang w:eastAsia="ru-RU"/>
        </w:rPr>
        <w:drawing>
          <wp:inline distT="0" distB="0" distL="0" distR="0" wp14:anchorId="41033FB2" wp14:editId="34AF5CFE">
            <wp:extent cx="4924425" cy="2914649"/>
            <wp:effectExtent l="0" t="0" r="9525" b="1968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0DB1" w:rsidRPr="00094220" w:rsidRDefault="00F00DB1" w:rsidP="00F00DB1">
      <w:pPr>
        <w:shd w:val="clear" w:color="auto" w:fill="FFFFFF"/>
        <w:spacing w:before="150" w:after="150"/>
        <w:jc w:val="both"/>
        <w:rPr>
          <w:rFonts w:cs="Consolas"/>
          <w:color w:val="000000"/>
          <w:szCs w:val="19"/>
        </w:rPr>
      </w:pPr>
      <w:r w:rsidRPr="00094220">
        <w:rPr>
          <w:rFonts w:cs="Consolas"/>
          <w:color w:val="000000"/>
          <w:szCs w:val="19"/>
        </w:rPr>
        <w:t xml:space="preserve">График 4. </w:t>
      </w:r>
      <w:r w:rsidRPr="00094220">
        <w:rPr>
          <w:rFonts w:cs="Consolas"/>
          <w:color w:val="000000"/>
          <w:szCs w:val="19"/>
        </w:rPr>
        <w:t>б</w:t>
      </w:r>
      <w:r w:rsidRPr="00094220">
        <w:rPr>
          <w:rFonts w:cs="Consolas"/>
          <w:color w:val="000000"/>
          <w:szCs w:val="19"/>
        </w:rPr>
        <w:t xml:space="preserve">) Сравнение сортировок при упорядоченности </w:t>
      </w:r>
      <w:r w:rsidRPr="00094220">
        <w:rPr>
          <w:rFonts w:cs="Consolas"/>
          <w:color w:val="000000"/>
          <w:szCs w:val="19"/>
        </w:rPr>
        <w:t>5</w:t>
      </w:r>
      <w:r w:rsidRPr="00094220">
        <w:rPr>
          <w:rFonts w:cs="Consolas"/>
          <w:color w:val="000000"/>
          <w:szCs w:val="19"/>
        </w:rPr>
        <w:t>0%</w:t>
      </w:r>
    </w:p>
    <w:p w:rsidR="00970A7F" w:rsidRPr="00094220" w:rsidRDefault="00970A7F" w:rsidP="00DE29E6">
      <w:pPr>
        <w:shd w:val="clear" w:color="auto" w:fill="FFFFFF"/>
        <w:spacing w:before="150" w:after="150"/>
        <w:jc w:val="both"/>
        <w:rPr>
          <w:rFonts w:cs="Consolas"/>
          <w:color w:val="000000"/>
          <w:szCs w:val="19"/>
        </w:rPr>
      </w:pPr>
      <w:r w:rsidRPr="00094220">
        <w:rPr>
          <w:noProof/>
          <w:lang w:eastAsia="ru-RU"/>
        </w:rPr>
        <w:drawing>
          <wp:inline distT="0" distB="0" distL="0" distR="0" wp14:anchorId="468F4122" wp14:editId="00C28C6C">
            <wp:extent cx="4810125" cy="26193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0DB1" w:rsidRPr="00094220" w:rsidRDefault="00F00DB1" w:rsidP="00F00DB1">
      <w:pPr>
        <w:shd w:val="clear" w:color="auto" w:fill="FFFFFF"/>
        <w:spacing w:before="150" w:after="150"/>
        <w:jc w:val="both"/>
        <w:rPr>
          <w:rFonts w:cs="Consolas"/>
          <w:color w:val="000000"/>
          <w:szCs w:val="19"/>
        </w:rPr>
      </w:pPr>
      <w:r w:rsidRPr="00094220">
        <w:rPr>
          <w:rFonts w:cs="Consolas"/>
          <w:color w:val="000000"/>
          <w:szCs w:val="19"/>
        </w:rPr>
        <w:t xml:space="preserve">График 4. а) Сравнение сортировок при упорядоченности </w:t>
      </w:r>
      <w:r w:rsidRPr="00094220">
        <w:rPr>
          <w:rFonts w:cs="Consolas"/>
          <w:color w:val="000000"/>
          <w:szCs w:val="19"/>
        </w:rPr>
        <w:t>10</w:t>
      </w:r>
      <w:r w:rsidRPr="00094220">
        <w:rPr>
          <w:rFonts w:cs="Consolas"/>
          <w:color w:val="000000"/>
          <w:szCs w:val="19"/>
        </w:rPr>
        <w:t>0%</w:t>
      </w:r>
    </w:p>
    <w:p w:rsidR="00F00DB1" w:rsidRPr="00094220" w:rsidRDefault="00F00DB1" w:rsidP="00DE29E6">
      <w:pPr>
        <w:shd w:val="clear" w:color="auto" w:fill="FFFFFF"/>
        <w:spacing w:before="150" w:after="150"/>
        <w:jc w:val="both"/>
        <w:rPr>
          <w:rFonts w:cs="Consolas"/>
          <w:color w:val="000000"/>
          <w:szCs w:val="19"/>
        </w:rPr>
      </w:pPr>
      <w:r w:rsidRPr="00094220">
        <w:rPr>
          <w:noProof/>
          <w:lang w:eastAsia="ru-RU"/>
        </w:rPr>
        <w:drawing>
          <wp:inline distT="0" distB="0" distL="0" distR="0" wp14:anchorId="4291C142" wp14:editId="6CAFD964">
            <wp:extent cx="48387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6973" w:rsidRPr="00094220" w:rsidRDefault="00DE29E6" w:rsidP="00DE29E6">
      <w:pPr>
        <w:shd w:val="clear" w:color="auto" w:fill="FFFFFF"/>
        <w:spacing w:before="150" w:after="150"/>
        <w:jc w:val="both"/>
        <w:rPr>
          <w:rFonts w:cs="Consolas"/>
          <w:b/>
          <w:i/>
          <w:color w:val="000000"/>
          <w:sz w:val="32"/>
          <w:szCs w:val="19"/>
          <w:u w:val="single"/>
          <w:lang w:val="en-US"/>
        </w:rPr>
      </w:pPr>
      <w:r w:rsidRPr="00094220">
        <w:rPr>
          <w:rFonts w:cs="Consolas"/>
          <w:b/>
          <w:i/>
          <w:color w:val="000000"/>
          <w:sz w:val="32"/>
          <w:szCs w:val="19"/>
          <w:u w:val="single"/>
        </w:rPr>
        <w:lastRenderedPageBreak/>
        <w:t>Вывод</w:t>
      </w:r>
    </w:p>
    <w:p w:rsidR="00DE29E6" w:rsidRPr="00094220" w:rsidRDefault="00DE29E6" w:rsidP="00970A7F">
      <w:pPr>
        <w:ind w:firstLine="567"/>
        <w:rPr>
          <w:sz w:val="24"/>
        </w:rPr>
      </w:pPr>
      <w:r w:rsidRPr="00094220">
        <w:rPr>
          <w:rFonts w:cs="Consolas"/>
          <w:color w:val="000000"/>
          <w:sz w:val="24"/>
        </w:rPr>
        <w:t>В процессе выполнения данной лабораторной работы</w:t>
      </w:r>
      <w:r w:rsidRPr="00094220">
        <w:rPr>
          <w:sz w:val="24"/>
        </w:rPr>
        <w:t xml:space="preserve"> были выявлены следующие особенности исследуемых алгоритмов сортировки:</w:t>
      </w:r>
    </w:p>
    <w:p w:rsidR="00454B3D" w:rsidRPr="00094220" w:rsidRDefault="00454B3D" w:rsidP="00970A7F">
      <w:pPr>
        <w:pStyle w:val="a3"/>
        <w:numPr>
          <w:ilvl w:val="0"/>
          <w:numId w:val="7"/>
        </w:numPr>
        <w:ind w:left="567" w:hanging="567"/>
        <w:rPr>
          <w:b/>
          <w:sz w:val="24"/>
          <w:lang w:val="en-US"/>
        </w:rPr>
      </w:pPr>
      <w:r w:rsidRPr="00094220">
        <w:rPr>
          <w:b/>
          <w:sz w:val="24"/>
        </w:rPr>
        <w:t>Метод выбора</w:t>
      </w:r>
    </w:p>
    <w:p w:rsidR="00454B3D" w:rsidRPr="00094220" w:rsidRDefault="00F00DB1" w:rsidP="00970A7F">
      <w:pPr>
        <w:ind w:firstLine="567"/>
        <w:rPr>
          <w:b/>
          <w:sz w:val="24"/>
        </w:rPr>
      </w:pPr>
      <w:r w:rsidRPr="00094220">
        <w:rPr>
          <w:rFonts w:cs="Tahoma"/>
          <w:color w:val="2C2B2B"/>
          <w:sz w:val="24"/>
          <w:shd w:val="clear" w:color="auto" w:fill="FFFFFF"/>
        </w:rPr>
        <w:t>Данный способ прост в исполнении</w:t>
      </w:r>
      <w:r w:rsidR="007812B4" w:rsidRPr="00094220">
        <w:rPr>
          <w:rFonts w:cs="Tahoma"/>
          <w:color w:val="2C2B2B"/>
          <w:sz w:val="24"/>
          <w:shd w:val="clear" w:color="auto" w:fill="FFFFFF"/>
        </w:rPr>
        <w:t xml:space="preserve"> и понимании</w:t>
      </w:r>
      <w:r w:rsidRPr="00094220">
        <w:rPr>
          <w:rFonts w:cs="Tahoma"/>
          <w:color w:val="2C2B2B"/>
          <w:sz w:val="24"/>
          <w:shd w:val="clear" w:color="auto" w:fill="FFFFFF"/>
        </w:rPr>
        <w:t>, но не предпочтителен в случае большого числа элементов</w:t>
      </w:r>
      <w:r w:rsidR="007812B4" w:rsidRPr="00094220">
        <w:rPr>
          <w:rFonts w:cs="Tahoma"/>
          <w:color w:val="2C2B2B"/>
          <w:sz w:val="24"/>
          <w:shd w:val="clear" w:color="auto" w:fill="FFFFFF"/>
        </w:rPr>
        <w:t xml:space="preserve">. </w:t>
      </w:r>
      <w:r w:rsidR="007812B4" w:rsidRPr="00094220">
        <w:rPr>
          <w:color w:val="000000"/>
          <w:sz w:val="24"/>
          <w:shd w:val="clear" w:color="auto" w:fill="FFFFFF" w:themeFill="background1"/>
        </w:rPr>
        <w:t>Алгоритм не использует дополнительной памяти: все операции происходят "на месте".</w:t>
      </w:r>
      <w:r w:rsidR="007812B4" w:rsidRPr="00094220">
        <w:rPr>
          <w:rFonts w:cs="Tahoma"/>
          <w:color w:val="2C2B2B"/>
          <w:sz w:val="24"/>
          <w:shd w:val="clear" w:color="auto" w:fill="FFFFFF"/>
        </w:rPr>
        <w:t xml:space="preserve"> Является </w:t>
      </w:r>
      <w:r w:rsidR="007812B4" w:rsidRPr="00094220">
        <w:rPr>
          <w:rFonts w:cs="Arial"/>
          <w:color w:val="000000"/>
          <w:sz w:val="24"/>
          <w:shd w:val="clear" w:color="auto" w:fill="FFFFFF"/>
        </w:rPr>
        <w:t>неустойчивой</w:t>
      </w:r>
      <w:r w:rsidR="007812B4" w:rsidRPr="00094220">
        <w:rPr>
          <w:rFonts w:cs="Arial"/>
          <w:color w:val="000000"/>
          <w:sz w:val="24"/>
          <w:shd w:val="clear" w:color="auto" w:fill="FFFFFF"/>
        </w:rPr>
        <w:t xml:space="preserve"> сортировкой, </w:t>
      </w:r>
      <w:r w:rsidR="007812B4" w:rsidRPr="00094220">
        <w:rPr>
          <w:color w:val="000000"/>
          <w:sz w:val="24"/>
          <w:szCs w:val="26"/>
          <w:shd w:val="clear" w:color="auto" w:fill="FFFFFF" w:themeFill="background1"/>
        </w:rPr>
        <w:t>е</w:t>
      </w:r>
      <w:r w:rsidR="007812B4" w:rsidRPr="00094220">
        <w:rPr>
          <w:color w:val="000000"/>
          <w:sz w:val="24"/>
          <w:szCs w:val="26"/>
          <w:shd w:val="clear" w:color="auto" w:fill="FFFFFF" w:themeFill="background1"/>
        </w:rPr>
        <w:t>сли входная последовательность почти упорядочена, то сравнений</w:t>
      </w:r>
      <w:r w:rsidR="007812B4" w:rsidRPr="00094220">
        <w:rPr>
          <w:color w:val="000000"/>
          <w:sz w:val="24"/>
          <w:szCs w:val="26"/>
          <w:shd w:val="clear" w:color="auto" w:fill="FFFFFF" w:themeFill="background1"/>
        </w:rPr>
        <w:t xml:space="preserve"> все равно</w:t>
      </w:r>
      <w:r w:rsidR="007812B4" w:rsidRPr="00094220">
        <w:rPr>
          <w:color w:val="000000"/>
          <w:sz w:val="24"/>
          <w:szCs w:val="26"/>
          <w:shd w:val="clear" w:color="auto" w:fill="FFFFFF" w:themeFill="background1"/>
        </w:rPr>
        <w:t xml:space="preserve"> будет столько же</w:t>
      </w:r>
      <w:r w:rsidR="007812B4" w:rsidRPr="00094220">
        <w:rPr>
          <w:color w:val="000000"/>
          <w:sz w:val="24"/>
          <w:szCs w:val="26"/>
          <w:shd w:val="clear" w:color="auto" w:fill="FFFFFF" w:themeFill="background1"/>
        </w:rPr>
        <w:t>.</w:t>
      </w:r>
      <w:r w:rsidR="007812B4" w:rsidRPr="00094220">
        <w:rPr>
          <w:rFonts w:cs="Arial"/>
          <w:color w:val="000000"/>
          <w:shd w:val="clear" w:color="auto" w:fill="FFFFFF"/>
        </w:rPr>
        <w:t xml:space="preserve"> </w:t>
      </w:r>
      <w:r w:rsidR="007812B4" w:rsidRPr="00094220">
        <w:rPr>
          <w:rFonts w:cs="Arial"/>
          <w:color w:val="000000"/>
          <w:sz w:val="24"/>
          <w:shd w:val="clear" w:color="auto" w:fill="FFFFFF"/>
        </w:rPr>
        <w:t>Существует также двунаправленный вариант сортировки методом выбора, в котором на каждом проходе отыскиваются и устанавливаются на свои места и минимальное, и максимальное значения.</w:t>
      </w:r>
    </w:p>
    <w:p w:rsidR="00454B3D" w:rsidRPr="00094220" w:rsidRDefault="00454B3D" w:rsidP="00970A7F">
      <w:pPr>
        <w:pStyle w:val="a3"/>
        <w:numPr>
          <w:ilvl w:val="0"/>
          <w:numId w:val="7"/>
        </w:numPr>
        <w:ind w:left="567" w:hanging="567"/>
        <w:rPr>
          <w:b/>
          <w:sz w:val="24"/>
          <w:lang w:val="en-US"/>
        </w:rPr>
      </w:pPr>
      <w:r w:rsidRPr="00094220">
        <w:rPr>
          <w:b/>
          <w:sz w:val="24"/>
        </w:rPr>
        <w:t>Метод простых вставок</w:t>
      </w:r>
    </w:p>
    <w:p w:rsidR="00454B3D" w:rsidRPr="00094220" w:rsidRDefault="00454B3D" w:rsidP="00970A7F">
      <w:pPr>
        <w:ind w:firstLine="567"/>
        <w:rPr>
          <w:sz w:val="24"/>
        </w:rPr>
      </w:pPr>
      <w:r w:rsidRPr="00094220">
        <w:rPr>
          <w:sz w:val="24"/>
        </w:rPr>
        <w:t xml:space="preserve">Достаточно легкий для программирования и небольшой алгоритм, но как показал опыт исполнения плохо подходящий для реальной работы с большими массивами, т.к. совершенно не отличается быстродействием. Отлично работает при выявлении уже отсортированных массивов любой длинны и, </w:t>
      </w:r>
      <w:proofErr w:type="gramStart"/>
      <w:r w:rsidRPr="00094220">
        <w:rPr>
          <w:sz w:val="24"/>
        </w:rPr>
        <w:t>как</w:t>
      </w:r>
      <w:proofErr w:type="gramEnd"/>
      <w:r w:rsidRPr="00094220">
        <w:rPr>
          <w:sz w:val="24"/>
        </w:rPr>
        <w:t xml:space="preserve"> оказалось, является самым </w:t>
      </w:r>
      <w:proofErr w:type="spellStart"/>
      <w:r w:rsidRPr="00094220">
        <w:rPr>
          <w:sz w:val="24"/>
        </w:rPr>
        <w:t>быстродейственным</w:t>
      </w:r>
      <w:proofErr w:type="spellEnd"/>
      <w:r w:rsidRPr="00094220">
        <w:rPr>
          <w:sz w:val="24"/>
        </w:rPr>
        <w:t xml:space="preserve"> из трех алгоритмов для массивов включающим до 128 элементов, но с продолжением увеличения количества элементо</w:t>
      </w:r>
      <w:r w:rsidR="00094220" w:rsidRPr="00094220">
        <w:rPr>
          <w:sz w:val="24"/>
        </w:rPr>
        <w:t>в начинает серьезно проигрывать</w:t>
      </w:r>
      <w:r w:rsidRPr="00094220">
        <w:rPr>
          <w:sz w:val="24"/>
        </w:rPr>
        <w:t xml:space="preserve">. Для данного метода характерна пропорциональность </w:t>
      </w:r>
      <w:proofErr w:type="spellStart"/>
      <w:r w:rsidRPr="00094220">
        <w:rPr>
          <w:sz w:val="24"/>
        </w:rPr>
        <w:t>неотсортированности</w:t>
      </w:r>
      <w:proofErr w:type="spellEnd"/>
      <w:r w:rsidRPr="00094220">
        <w:rPr>
          <w:sz w:val="24"/>
        </w:rPr>
        <w:t xml:space="preserve"> исходного массива и времени его сортировки.</w:t>
      </w:r>
    </w:p>
    <w:p w:rsidR="00454B3D" w:rsidRPr="00094220" w:rsidRDefault="00454B3D" w:rsidP="00970A7F">
      <w:pPr>
        <w:pStyle w:val="a3"/>
        <w:numPr>
          <w:ilvl w:val="0"/>
          <w:numId w:val="7"/>
        </w:numPr>
        <w:ind w:left="567" w:hanging="567"/>
        <w:rPr>
          <w:b/>
          <w:sz w:val="24"/>
          <w:lang w:val="en-US"/>
        </w:rPr>
      </w:pPr>
      <w:r w:rsidRPr="00094220">
        <w:rPr>
          <w:b/>
          <w:sz w:val="24"/>
        </w:rPr>
        <w:t>Быстрая сортировка</w:t>
      </w:r>
    </w:p>
    <w:p w:rsidR="00454B3D" w:rsidRPr="00094220" w:rsidRDefault="00454B3D" w:rsidP="00094220">
      <w:pPr>
        <w:ind w:firstLine="567"/>
        <w:rPr>
          <w:rFonts w:cs="Tahoma"/>
          <w:sz w:val="24"/>
        </w:rPr>
      </w:pPr>
      <w:r w:rsidRPr="00094220">
        <w:rPr>
          <w:rFonts w:cs="Tahoma"/>
          <w:sz w:val="24"/>
        </w:rPr>
        <w:t xml:space="preserve">При выборе опорного элемента из данного диапазона случайным образом худший случай становится очень маловероятным и ожидаемое время выполнения алгоритма сортировки — O(n </w:t>
      </w:r>
      <w:proofErr w:type="spellStart"/>
      <w:r w:rsidRPr="00094220">
        <w:rPr>
          <w:rFonts w:cs="Tahoma"/>
          <w:sz w:val="24"/>
        </w:rPr>
        <w:t>log</w:t>
      </w:r>
      <w:proofErr w:type="spellEnd"/>
      <w:r w:rsidRPr="00094220">
        <w:rPr>
          <w:rFonts w:cs="Tahoma"/>
          <w:sz w:val="24"/>
        </w:rPr>
        <w:t xml:space="preserve"> n).</w:t>
      </w:r>
      <w:r w:rsidR="00094220" w:rsidRPr="00094220">
        <w:rPr>
          <w:b/>
          <w:sz w:val="24"/>
        </w:rPr>
        <w:t xml:space="preserve"> </w:t>
      </w:r>
      <w:r w:rsidR="00094220" w:rsidRPr="00094220">
        <w:rPr>
          <w:sz w:val="24"/>
          <w:szCs w:val="24"/>
        </w:rPr>
        <w:t xml:space="preserve">Данный метод отлично подходит для реализации сортировки массивов среднего и большого размера. При степени </w:t>
      </w:r>
      <w:proofErr w:type="spellStart"/>
      <w:r w:rsidR="00094220" w:rsidRPr="00094220">
        <w:rPr>
          <w:sz w:val="24"/>
          <w:szCs w:val="24"/>
        </w:rPr>
        <w:t>неотсортированности</w:t>
      </w:r>
      <w:proofErr w:type="spellEnd"/>
      <w:r w:rsidR="00094220" w:rsidRPr="00094220">
        <w:rPr>
          <w:sz w:val="24"/>
          <w:szCs w:val="24"/>
        </w:rPr>
        <w:t xml:space="preserve"> от 50 до 100 наблюдается, нечувствительность к количествам инверсий в массиве.</w:t>
      </w:r>
    </w:p>
    <w:p w:rsidR="00F00DB1" w:rsidRPr="00094220" w:rsidRDefault="00F00DB1" w:rsidP="00970A7F">
      <w:pPr>
        <w:ind w:firstLine="567"/>
        <w:rPr>
          <w:rFonts w:cs="Tahoma"/>
          <w:b/>
          <w:sz w:val="28"/>
        </w:rPr>
      </w:pPr>
      <w:r w:rsidRPr="00094220">
        <w:rPr>
          <w:rFonts w:cs="Tahoma"/>
          <w:b/>
          <w:sz w:val="28"/>
        </w:rPr>
        <w:t>Таким образом:</w:t>
      </w:r>
    </w:p>
    <w:p w:rsidR="00454B3D" w:rsidRPr="00094220" w:rsidRDefault="00F00DB1" w:rsidP="007812B4">
      <w:pPr>
        <w:ind w:firstLine="567"/>
        <w:rPr>
          <w:sz w:val="24"/>
        </w:rPr>
      </w:pPr>
      <w:r w:rsidRPr="00094220">
        <w:rPr>
          <w:sz w:val="24"/>
        </w:rPr>
        <w:t>Наиболее универсальным методом, является метод быстрой сортировки («</w:t>
      </w:r>
      <w:proofErr w:type="spellStart"/>
      <w:r w:rsidRPr="00094220">
        <w:rPr>
          <w:sz w:val="24"/>
        </w:rPr>
        <w:t>QuickSort</w:t>
      </w:r>
      <w:proofErr w:type="spellEnd"/>
      <w:r w:rsidRPr="00094220">
        <w:rPr>
          <w:sz w:val="24"/>
        </w:rPr>
        <w:t xml:space="preserve">»), он показывает стабильно высокие результаты на любых размерах массивов. На втором месте находится метод </w:t>
      </w:r>
      <w:r w:rsidR="007812B4" w:rsidRPr="00094220">
        <w:rPr>
          <w:sz w:val="24"/>
        </w:rPr>
        <w:t>простых вставок</w:t>
      </w:r>
      <w:r w:rsidRPr="00094220">
        <w:rPr>
          <w:sz w:val="24"/>
        </w:rPr>
        <w:t>. Его использование может быть обосновано большее простым алгоритмом с точки зрения программиста.</w:t>
      </w:r>
      <w:r w:rsidR="007812B4" w:rsidRPr="00094220">
        <w:rPr>
          <w:sz w:val="24"/>
        </w:rPr>
        <w:t xml:space="preserve"> На последнем же месте по скорости </w:t>
      </w:r>
      <w:r w:rsidR="003329E0">
        <w:rPr>
          <w:sz w:val="24"/>
        </w:rPr>
        <w:t>находится метод выбором</w:t>
      </w:r>
      <w:r w:rsidR="00094220" w:rsidRPr="00094220">
        <w:rPr>
          <w:sz w:val="24"/>
        </w:rPr>
        <w:t>.</w:t>
      </w:r>
    </w:p>
    <w:p w:rsidR="00094220" w:rsidRPr="00094220" w:rsidRDefault="00094220" w:rsidP="007812B4">
      <w:pPr>
        <w:ind w:firstLine="567"/>
        <w:rPr>
          <w:sz w:val="24"/>
        </w:rPr>
      </w:pPr>
      <w:r w:rsidRPr="00094220">
        <w:rPr>
          <w:sz w:val="24"/>
        </w:rPr>
        <w:t>При использовании небольших массивов данных нет большой разницы по скорости между методами сортировки, поэтому целесообразнее применять метод простых вставок.</w:t>
      </w:r>
    </w:p>
    <w:p w:rsidR="00094220" w:rsidRPr="00094220" w:rsidRDefault="00094220" w:rsidP="007812B4">
      <w:pPr>
        <w:ind w:firstLine="567"/>
        <w:rPr>
          <w:sz w:val="24"/>
        </w:rPr>
      </w:pPr>
      <w:r w:rsidRPr="00094220">
        <w:rPr>
          <w:sz w:val="24"/>
        </w:rPr>
        <w:t>При использовании средних и больших массивов, к тому же с больш</w:t>
      </w:r>
      <w:bookmarkStart w:id="0" w:name="_GoBack"/>
      <w:bookmarkEnd w:id="0"/>
      <w:r w:rsidRPr="00094220">
        <w:rPr>
          <w:sz w:val="24"/>
        </w:rPr>
        <w:t>им процентом инверсии лучше всего использовать метод быстрой сортировки.</w:t>
      </w:r>
    </w:p>
    <w:p w:rsidR="00094220" w:rsidRPr="00970A7F" w:rsidRDefault="00094220" w:rsidP="007812B4">
      <w:pPr>
        <w:ind w:firstLine="567"/>
        <w:rPr>
          <w:rFonts w:ascii="Times New Roman" w:hAnsi="Times New Roman"/>
          <w:sz w:val="24"/>
        </w:rPr>
      </w:pPr>
      <w:r w:rsidRPr="00094220">
        <w:rPr>
          <w:sz w:val="24"/>
        </w:rPr>
        <w:t>При необходимости экономить память лучше всего использовать ме</w:t>
      </w:r>
      <w:r>
        <w:rPr>
          <w:rFonts w:ascii="Times New Roman" w:hAnsi="Times New Roman"/>
          <w:sz w:val="24"/>
        </w:rPr>
        <w:t>тод выбора.</w:t>
      </w:r>
    </w:p>
    <w:sectPr w:rsidR="00094220" w:rsidRPr="00970A7F" w:rsidSect="00400CB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E36"/>
    <w:multiLevelType w:val="hybridMultilevel"/>
    <w:tmpl w:val="B666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3CFB"/>
    <w:multiLevelType w:val="hybridMultilevel"/>
    <w:tmpl w:val="FCAE4E12"/>
    <w:lvl w:ilvl="0" w:tplc="84F8AFF4">
      <w:start w:val="1"/>
      <w:numFmt w:val="decimal"/>
      <w:lvlText w:val="%1."/>
      <w:lvlJc w:val="left"/>
      <w:pPr>
        <w:ind w:left="95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2">
    <w:nsid w:val="5AEF4B33"/>
    <w:multiLevelType w:val="hybridMultilevel"/>
    <w:tmpl w:val="3AECB9D6"/>
    <w:lvl w:ilvl="0" w:tplc="CEC0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6C46E2"/>
    <w:multiLevelType w:val="hybridMultilevel"/>
    <w:tmpl w:val="0B8A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72AD7"/>
    <w:multiLevelType w:val="hybridMultilevel"/>
    <w:tmpl w:val="9E826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925E1"/>
    <w:multiLevelType w:val="hybridMultilevel"/>
    <w:tmpl w:val="610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C2B0D"/>
    <w:multiLevelType w:val="hybridMultilevel"/>
    <w:tmpl w:val="AFAC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9"/>
    <w:rsid w:val="00094220"/>
    <w:rsid w:val="000B639B"/>
    <w:rsid w:val="00167E17"/>
    <w:rsid w:val="00177BF8"/>
    <w:rsid w:val="002511BF"/>
    <w:rsid w:val="00296254"/>
    <w:rsid w:val="002D14FD"/>
    <w:rsid w:val="003329E0"/>
    <w:rsid w:val="00357937"/>
    <w:rsid w:val="00376BF2"/>
    <w:rsid w:val="00400CB9"/>
    <w:rsid w:val="00454B3D"/>
    <w:rsid w:val="005B7D98"/>
    <w:rsid w:val="0060287B"/>
    <w:rsid w:val="00695913"/>
    <w:rsid w:val="0073273E"/>
    <w:rsid w:val="007812B4"/>
    <w:rsid w:val="007F05A8"/>
    <w:rsid w:val="00831177"/>
    <w:rsid w:val="00970A7F"/>
    <w:rsid w:val="00B61612"/>
    <w:rsid w:val="00BC12F2"/>
    <w:rsid w:val="00C336A9"/>
    <w:rsid w:val="00C9524D"/>
    <w:rsid w:val="00D104D8"/>
    <w:rsid w:val="00D11AFA"/>
    <w:rsid w:val="00DC072D"/>
    <w:rsid w:val="00DE29E6"/>
    <w:rsid w:val="00DF02DD"/>
    <w:rsid w:val="00E06973"/>
    <w:rsid w:val="00E12A41"/>
    <w:rsid w:val="00ED3A98"/>
    <w:rsid w:val="00F00DB1"/>
    <w:rsid w:val="00F35CF0"/>
    <w:rsid w:val="00F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A9"/>
    <w:pPr>
      <w:ind w:left="720"/>
      <w:contextualSpacing/>
    </w:pPr>
  </w:style>
  <w:style w:type="character" w:customStyle="1" w:styleId="apple-converted-space">
    <w:name w:val="apple-converted-space"/>
    <w:basedOn w:val="a0"/>
    <w:rsid w:val="005B7D98"/>
  </w:style>
  <w:style w:type="character" w:styleId="a4">
    <w:name w:val="Hyperlink"/>
    <w:basedOn w:val="a0"/>
    <w:uiPriority w:val="99"/>
    <w:semiHidden/>
    <w:unhideWhenUsed/>
    <w:rsid w:val="005B7D9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A9"/>
    <w:pPr>
      <w:ind w:left="720"/>
      <w:contextualSpacing/>
    </w:pPr>
  </w:style>
  <w:style w:type="character" w:customStyle="1" w:styleId="apple-converted-space">
    <w:name w:val="apple-converted-space"/>
    <w:basedOn w:val="a0"/>
    <w:rsid w:val="005B7D98"/>
  </w:style>
  <w:style w:type="character" w:styleId="a4">
    <w:name w:val="Hyperlink"/>
    <w:basedOn w:val="a0"/>
    <w:uiPriority w:val="99"/>
    <w:semiHidden/>
    <w:unhideWhenUsed/>
    <w:rsid w:val="005B7D9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2;&#1083;&#1080;&#1081;\Documents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2;&#1083;&#1080;&#1081;\Documents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2;&#1083;&#1080;&#1081;\Documents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2;&#1083;&#1080;&#1081;\Documents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2;&#1083;&#1080;&#1081;\Documents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2;&#1083;&#1080;&#1081;\Documents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2;&#1083;&#1080;&#1081;\Documents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2;&#1083;&#1080;&#1081;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[Книга1.xlsx]Лист3!СводнаяТаблица7</c:name>
    <c:fmtId val="-1"/>
  </c:pivotSource>
  <c:chart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Лист3!$B$2:$B$3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Лист3!$A$4:$A$15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Лист3!$B$4:$B$15</c:f>
              <c:numCache>
                <c:formatCode>0.0000</c:formatCode>
                <c:ptCount val="11"/>
                <c:pt idx="0">
                  <c:v>1.6799999999999999E-2</c:v>
                </c:pt>
                <c:pt idx="1">
                  <c:v>6.183333333333333E-2</c:v>
                </c:pt>
                <c:pt idx="2">
                  <c:v>0.24106666666666668</c:v>
                </c:pt>
                <c:pt idx="3">
                  <c:v>0.95366666666666655</c:v>
                </c:pt>
                <c:pt idx="4">
                  <c:v>3.7975333333333334</c:v>
                </c:pt>
                <c:pt idx="5">
                  <c:v>12.335500000000001</c:v>
                </c:pt>
                <c:pt idx="6">
                  <c:v>52.922599999999996</c:v>
                </c:pt>
                <c:pt idx="7">
                  <c:v>445.29266666666666</c:v>
                </c:pt>
                <c:pt idx="8">
                  <c:v>1404.2494999999999</c:v>
                </c:pt>
                <c:pt idx="9">
                  <c:v>3896.4153666666666</c:v>
                </c:pt>
                <c:pt idx="10">
                  <c:v>15578.692266666665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Лист3!$C$2:$C$3</c:f>
              <c:strCache>
                <c:ptCount val="1"/>
                <c:pt idx="0">
                  <c:v>25</c:v>
                </c:pt>
              </c:strCache>
            </c:strRef>
          </c:tx>
          <c:cat>
            <c:strRef>
              <c:f>Лист3!$A$4:$A$15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Лист3!$C$4:$C$15</c:f>
              <c:numCache>
                <c:formatCode>0.0000</c:formatCode>
                <c:ptCount val="11"/>
                <c:pt idx="0">
                  <c:v>1.6166666666666666E-2</c:v>
                </c:pt>
                <c:pt idx="1">
                  <c:v>6.183333333333333E-2</c:v>
                </c:pt>
                <c:pt idx="2">
                  <c:v>0.24763333333333334</c:v>
                </c:pt>
                <c:pt idx="3">
                  <c:v>0.95429999999999993</c:v>
                </c:pt>
                <c:pt idx="4">
                  <c:v>3.814766666666666</c:v>
                </c:pt>
                <c:pt idx="5">
                  <c:v>12.256500000000001</c:v>
                </c:pt>
                <c:pt idx="6">
                  <c:v>50.640766666666671</c:v>
                </c:pt>
                <c:pt idx="7">
                  <c:v>577.28013333333331</c:v>
                </c:pt>
                <c:pt idx="8">
                  <c:v>824.96950000000004</c:v>
                </c:pt>
                <c:pt idx="9">
                  <c:v>3899.9484666666667</c:v>
                </c:pt>
                <c:pt idx="10">
                  <c:v>15593.294933333333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Лист3!$D$2:$D$3</c:f>
              <c:strCache>
                <c:ptCount val="1"/>
                <c:pt idx="0">
                  <c:v>50</c:v>
                </c:pt>
              </c:strCache>
            </c:strRef>
          </c:tx>
          <c:cat>
            <c:strRef>
              <c:f>Лист3!$A$4:$A$15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Лист3!$D$4:$D$15</c:f>
              <c:numCache>
                <c:formatCode>0.0000</c:formatCode>
                <c:ptCount val="11"/>
                <c:pt idx="0">
                  <c:v>1.6166666666666666E-2</c:v>
                </c:pt>
                <c:pt idx="1">
                  <c:v>6.183333333333333E-2</c:v>
                </c:pt>
                <c:pt idx="2">
                  <c:v>0.24123333333333333</c:v>
                </c:pt>
                <c:pt idx="3">
                  <c:v>0.96229999999999993</c:v>
                </c:pt>
                <c:pt idx="4">
                  <c:v>3.2849333333333335</c:v>
                </c:pt>
                <c:pt idx="5">
                  <c:v>12.373399999999998</c:v>
                </c:pt>
                <c:pt idx="6">
                  <c:v>61.901433333333337</c:v>
                </c:pt>
                <c:pt idx="7">
                  <c:v>214.5069</c:v>
                </c:pt>
                <c:pt idx="8">
                  <c:v>976.15426666666656</c:v>
                </c:pt>
                <c:pt idx="9">
                  <c:v>3898.8242666666665</c:v>
                </c:pt>
                <c:pt idx="10">
                  <c:v>15594.9841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Лист3!$E$2:$E$3</c:f>
              <c:strCache>
                <c:ptCount val="1"/>
                <c:pt idx="0">
                  <c:v>75</c:v>
                </c:pt>
              </c:strCache>
            </c:strRef>
          </c:tx>
          <c:cat>
            <c:strRef>
              <c:f>Лист3!$A$4:$A$15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Лист3!$E$4:$E$15</c:f>
              <c:numCache>
                <c:formatCode>0.0000</c:formatCode>
                <c:ptCount val="11"/>
                <c:pt idx="0">
                  <c:v>1.6E-2</c:v>
                </c:pt>
                <c:pt idx="1">
                  <c:v>6.183333333333333E-2</c:v>
                </c:pt>
                <c:pt idx="2">
                  <c:v>0.24123333333333333</c:v>
                </c:pt>
                <c:pt idx="3">
                  <c:v>0.95383333333333331</c:v>
                </c:pt>
                <c:pt idx="4">
                  <c:v>3.2705000000000002</c:v>
                </c:pt>
                <c:pt idx="5">
                  <c:v>12.361533333333334</c:v>
                </c:pt>
                <c:pt idx="6">
                  <c:v>56.429833333333335</c:v>
                </c:pt>
                <c:pt idx="7">
                  <c:v>222.14316666666664</c:v>
                </c:pt>
                <c:pt idx="8">
                  <c:v>987.55759999999998</c:v>
                </c:pt>
                <c:pt idx="9">
                  <c:v>3912.2392333333337</c:v>
                </c:pt>
                <c:pt idx="10">
                  <c:v>15691.809500000001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Лист3!$F$2:$F$3</c:f>
              <c:strCache>
                <c:ptCount val="1"/>
                <c:pt idx="0">
                  <c:v>100</c:v>
                </c:pt>
              </c:strCache>
            </c:strRef>
          </c:tx>
          <c:cat>
            <c:strRef>
              <c:f>Лист3!$A$4:$A$15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Лист3!$F$4:$F$15</c:f>
              <c:numCache>
                <c:formatCode>0.0000</c:formatCode>
                <c:ptCount val="11"/>
                <c:pt idx="0">
                  <c:v>1.6333333333333335E-2</c:v>
                </c:pt>
                <c:pt idx="1">
                  <c:v>6.183333333333333E-2</c:v>
                </c:pt>
                <c:pt idx="2">
                  <c:v>0.24106666666666668</c:v>
                </c:pt>
                <c:pt idx="3">
                  <c:v>0.95383333333333331</c:v>
                </c:pt>
                <c:pt idx="4">
                  <c:v>3.1143333333333332</c:v>
                </c:pt>
                <c:pt idx="5">
                  <c:v>12.984433333333333</c:v>
                </c:pt>
                <c:pt idx="6">
                  <c:v>64.882833333333338</c:v>
                </c:pt>
                <c:pt idx="7">
                  <c:v>555.78636666666659</c:v>
                </c:pt>
                <c:pt idx="8">
                  <c:v>980.59466666666674</c:v>
                </c:pt>
                <c:pt idx="9">
                  <c:v>3897.0009666666665</c:v>
                </c:pt>
                <c:pt idx="10">
                  <c:v>15605.263099999998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359232"/>
        <c:axId val="213361024"/>
      </c:lineChart>
      <c:catAx>
        <c:axId val="21335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3361024"/>
        <c:crosses val="autoZero"/>
        <c:auto val="1"/>
        <c:lblAlgn val="ctr"/>
        <c:lblOffset val="100"/>
        <c:noMultiLvlLbl val="0"/>
      </c:catAx>
      <c:valAx>
        <c:axId val="213361024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13359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[Книга1.xlsx]Лист3!СводнаяТаблица7</c:name>
    <c:fmtId val="-1"/>
  </c:pivotSource>
  <c:chart>
    <c:autoTitleDeleted val="0"/>
    <c:pivotFmts>
      <c:pivotFmt>
        <c:idx val="0"/>
        <c:spPr>
          <a:ln>
            <a:noFill/>
          </a:ln>
        </c:spPr>
      </c:pivotFmt>
      <c:pivotFmt>
        <c:idx val="1"/>
        <c:spPr>
          <a:ln>
            <a:noFill/>
          </a:ln>
        </c:spPr>
      </c:pivotFmt>
      <c:pivotFmt>
        <c:idx val="2"/>
        <c:spPr>
          <a:ln>
            <a:noFill/>
          </a:ln>
        </c:spPr>
      </c:pivotFmt>
      <c:pivotFmt>
        <c:idx val="3"/>
        <c:spPr>
          <a:ln>
            <a:noFill/>
          </a:ln>
        </c:spPr>
      </c:pivotFmt>
      <c:pivotFmt>
        <c:idx val="4"/>
        <c:spPr>
          <a:ln>
            <a:noFill/>
          </a:ln>
        </c:spPr>
      </c:pivotFmt>
      <c:pivotFmt>
        <c:idx val="5"/>
        <c:spPr>
          <a:ln>
            <a:noFill/>
          </a:ln>
        </c:spPr>
      </c:pivotFmt>
      <c:pivotFmt>
        <c:idx val="6"/>
        <c:spPr>
          <a:ln>
            <a:noFill/>
          </a:ln>
        </c:spPr>
      </c:pivotFmt>
      <c:pivotFmt>
        <c:idx val="7"/>
        <c:spPr>
          <a:ln>
            <a:noFill/>
          </a:ln>
        </c:spPr>
      </c:pivotFmt>
      <c:pivotFmt>
        <c:idx val="8"/>
        <c:spPr>
          <a:ln>
            <a:noFill/>
          </a:ln>
        </c:spPr>
      </c:pivotFmt>
      <c:pivotFmt>
        <c:idx val="9"/>
        <c:spPr>
          <a:ln>
            <a:noFill/>
          </a:ln>
        </c:spPr>
      </c:pivotFmt>
      <c:pivotFmt>
        <c:idx val="10"/>
        <c:spPr>
          <a:ln>
            <a:noFill/>
          </a:ln>
        </c:spPr>
      </c:pivotFmt>
      <c:pivotFmt>
        <c:idx val="11"/>
        <c:spPr>
          <a:ln>
            <a:noFill/>
          </a:ln>
        </c:spPr>
      </c:pivotFmt>
      <c:pivotFmt>
        <c:idx val="12"/>
        <c:spPr>
          <a:ln>
            <a:noFill/>
          </a:ln>
        </c:spPr>
      </c:pivotFmt>
      <c:pivotFmt>
        <c:idx val="13"/>
        <c:spPr>
          <a:ln>
            <a:noFill/>
          </a:ln>
        </c:spPr>
      </c:pivotFmt>
      <c:pivotFmt>
        <c:idx val="14"/>
        <c:spPr>
          <a:ln>
            <a:noFill/>
          </a:ln>
        </c:spPr>
      </c:pivotFmt>
    </c:pivotFmts>
    <c:plotArea>
      <c:layout>
        <c:manualLayout>
          <c:layoutTarget val="inner"/>
          <c:xMode val="edge"/>
          <c:yMode val="edge"/>
          <c:x val="0.12051080934029643"/>
          <c:y val="0.10614243219597551"/>
          <c:w val="0.57904604809853499"/>
          <c:h val="0.75683009623797026"/>
        </c:manualLayout>
      </c:layout>
      <c:lineChart>
        <c:grouping val="standard"/>
        <c:varyColors val="0"/>
        <c:ser>
          <c:idx val="0"/>
          <c:order val="0"/>
          <c:tx>
            <c:strRef>
              <c:f>Лист3!$B$2:$B$3</c:f>
              <c:strCache>
                <c:ptCount val="1"/>
                <c:pt idx="0">
                  <c:v>0</c:v>
                </c:pt>
              </c:strCache>
            </c:strRef>
          </c:tx>
          <c:spPr>
            <a:ln>
              <a:noFill/>
            </a:ln>
          </c:spPr>
          <c:trendline>
            <c:name>0% аппроксимирующая</c:name>
            <c:spPr>
              <a:ln>
                <a:gradFill>
                  <a:gsLst>
                    <a:gs pos="0">
                      <a:srgbClr val="FFFFFF"/>
                    </a:gs>
                    <a:gs pos="16000">
                      <a:srgbClr val="1F1F1F"/>
                    </a:gs>
                    <a:gs pos="17999">
                      <a:srgbClr val="FFFFFF"/>
                    </a:gs>
                    <a:gs pos="42000">
                      <a:srgbClr val="636363"/>
                    </a:gs>
                    <a:gs pos="53000">
                      <a:srgbClr val="CFCFCF"/>
                    </a:gs>
                    <a:gs pos="66000">
                      <a:srgbClr val="CFCFCF"/>
                    </a:gs>
                    <a:gs pos="75999">
                      <a:srgbClr val="1F1F1F"/>
                    </a:gs>
                    <a:gs pos="78999">
                      <a:srgbClr val="FFFFFF"/>
                    </a:gs>
                    <a:gs pos="100000">
                      <a:srgbClr val="7F7F7F"/>
                    </a:gs>
                  </a:gsLst>
                  <a:lin ang="5400000" scaled="0"/>
                </a:gradFill>
              </a:ln>
            </c:spPr>
            <c:trendlineType val="exp"/>
            <c:dispRSqr val="0"/>
            <c:dispEq val="0"/>
          </c:trendline>
          <c:cat>
            <c:strRef>
              <c:f>Лист3!$A$4:$A$15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Лист3!$B$4:$B$15</c:f>
              <c:numCache>
                <c:formatCode>0.0000</c:formatCode>
                <c:ptCount val="11"/>
                <c:pt idx="0">
                  <c:v>1.6799999999999999E-2</c:v>
                </c:pt>
                <c:pt idx="1">
                  <c:v>6.183333333333333E-2</c:v>
                </c:pt>
                <c:pt idx="2">
                  <c:v>0.24106666666666668</c:v>
                </c:pt>
                <c:pt idx="3">
                  <c:v>0.95366666666666655</c:v>
                </c:pt>
                <c:pt idx="4">
                  <c:v>3.7975333333333334</c:v>
                </c:pt>
                <c:pt idx="5">
                  <c:v>12.335500000000001</c:v>
                </c:pt>
                <c:pt idx="6">
                  <c:v>52.922599999999996</c:v>
                </c:pt>
                <c:pt idx="7">
                  <c:v>445.29266666666666</c:v>
                </c:pt>
                <c:pt idx="8">
                  <c:v>1404.2494999999999</c:v>
                </c:pt>
                <c:pt idx="9">
                  <c:v>3896.4153666666666</c:v>
                </c:pt>
                <c:pt idx="10">
                  <c:v>15578.692266666665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Лист3!$C$2:$C$3</c:f>
              <c:strCache>
                <c:ptCount val="1"/>
                <c:pt idx="0">
                  <c:v>25</c:v>
                </c:pt>
              </c:strCache>
            </c:strRef>
          </c:tx>
          <c:spPr>
            <a:ln>
              <a:noFill/>
            </a:ln>
          </c:spPr>
          <c:trendline>
            <c:name>25% аппроксимирующая</c:name>
            <c:spPr>
              <a:ln>
                <a:gradFill>
                  <a:gsLst>
                    <a:gs pos="0">
                      <a:srgbClr val="CBCBCB"/>
                    </a:gs>
                    <a:gs pos="13000">
                      <a:srgbClr val="5F5F5F"/>
                    </a:gs>
                    <a:gs pos="21001">
                      <a:srgbClr val="5F5F5F"/>
                    </a:gs>
                    <a:gs pos="63000">
                      <a:srgbClr val="FFFFFF"/>
                    </a:gs>
                    <a:gs pos="67000">
                      <a:srgbClr val="B2B2B2"/>
                    </a:gs>
                    <a:gs pos="69000">
                      <a:srgbClr val="292929"/>
                    </a:gs>
                    <a:gs pos="82001">
                      <a:srgbClr val="777777"/>
                    </a:gs>
                    <a:gs pos="100000">
                      <a:srgbClr val="EAEAEA"/>
                    </a:gs>
                  </a:gsLst>
                  <a:lin ang="5400000" scaled="0"/>
                </a:gradFill>
              </a:ln>
            </c:spPr>
            <c:trendlineType val="exp"/>
            <c:dispRSqr val="0"/>
            <c:dispEq val="0"/>
          </c:trendline>
          <c:cat>
            <c:strRef>
              <c:f>Лист3!$A$4:$A$15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Лист3!$C$4:$C$15</c:f>
              <c:numCache>
                <c:formatCode>0.0000</c:formatCode>
                <c:ptCount val="11"/>
                <c:pt idx="0">
                  <c:v>1.6166666666666666E-2</c:v>
                </c:pt>
                <c:pt idx="1">
                  <c:v>6.183333333333333E-2</c:v>
                </c:pt>
                <c:pt idx="2">
                  <c:v>0.24763333333333334</c:v>
                </c:pt>
                <c:pt idx="3">
                  <c:v>0.95429999999999993</c:v>
                </c:pt>
                <c:pt idx="4">
                  <c:v>3.814766666666666</c:v>
                </c:pt>
                <c:pt idx="5">
                  <c:v>12.256500000000001</c:v>
                </c:pt>
                <c:pt idx="6">
                  <c:v>50.640766666666671</c:v>
                </c:pt>
                <c:pt idx="7">
                  <c:v>577.28013333333331</c:v>
                </c:pt>
                <c:pt idx="8">
                  <c:v>824.96950000000004</c:v>
                </c:pt>
                <c:pt idx="9">
                  <c:v>3899.9484666666667</c:v>
                </c:pt>
                <c:pt idx="10">
                  <c:v>15593.294933333333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Лист3!$D$2:$D$3</c:f>
              <c:strCache>
                <c:ptCount val="1"/>
                <c:pt idx="0">
                  <c:v>50</c:v>
                </c:pt>
              </c:strCache>
            </c:strRef>
          </c:tx>
          <c:spPr>
            <a:ln>
              <a:noFill/>
            </a:ln>
          </c:spPr>
          <c:trendline>
            <c:name>50% аппроксимирующая</c:name>
            <c:spPr>
              <a:ln>
                <a:gradFill>
                  <a:gsLst>
                    <a:gs pos="0">
                      <a:srgbClr val="FFFFFF"/>
                    </a:gs>
                    <a:gs pos="7001">
                      <a:srgbClr val="E6E6E6"/>
                    </a:gs>
                    <a:gs pos="32001">
                      <a:srgbClr val="7D8496"/>
                    </a:gs>
                    <a:gs pos="47000">
                      <a:srgbClr val="E6E6E6"/>
                    </a:gs>
                    <a:gs pos="85001">
                      <a:srgbClr val="7D8496"/>
                    </a:gs>
                    <a:gs pos="100000">
                      <a:srgbClr val="E6E6E6"/>
                    </a:gs>
                  </a:gsLst>
                  <a:lin ang="5400000" scaled="0"/>
                </a:gradFill>
              </a:ln>
            </c:spPr>
            <c:trendlineType val="exp"/>
            <c:dispRSqr val="0"/>
            <c:dispEq val="0"/>
          </c:trendline>
          <c:cat>
            <c:strRef>
              <c:f>Лист3!$A$4:$A$15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Лист3!$D$4:$D$15</c:f>
              <c:numCache>
                <c:formatCode>0.0000</c:formatCode>
                <c:ptCount val="11"/>
                <c:pt idx="0">
                  <c:v>1.6166666666666666E-2</c:v>
                </c:pt>
                <c:pt idx="1">
                  <c:v>6.183333333333333E-2</c:v>
                </c:pt>
                <c:pt idx="2">
                  <c:v>0.24123333333333333</c:v>
                </c:pt>
                <c:pt idx="3">
                  <c:v>0.96229999999999993</c:v>
                </c:pt>
                <c:pt idx="4">
                  <c:v>3.2849333333333335</c:v>
                </c:pt>
                <c:pt idx="5">
                  <c:v>12.373399999999998</c:v>
                </c:pt>
                <c:pt idx="6">
                  <c:v>61.901433333333337</c:v>
                </c:pt>
                <c:pt idx="7">
                  <c:v>214.5069</c:v>
                </c:pt>
                <c:pt idx="8">
                  <c:v>976.15426666666656</c:v>
                </c:pt>
                <c:pt idx="9">
                  <c:v>3898.8242666666665</c:v>
                </c:pt>
                <c:pt idx="10">
                  <c:v>15594.9841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Лист3!$E$2:$E$3</c:f>
              <c:strCache>
                <c:ptCount val="1"/>
                <c:pt idx="0">
                  <c:v>75</c:v>
                </c:pt>
              </c:strCache>
            </c:strRef>
          </c:tx>
          <c:spPr>
            <a:ln>
              <a:noFill/>
            </a:ln>
          </c:spPr>
          <c:trendline>
            <c:name>75% аппроксимирующая</c:name>
            <c:trendlineType val="exp"/>
            <c:dispRSqr val="0"/>
            <c:dispEq val="0"/>
          </c:trendline>
          <c:cat>
            <c:strRef>
              <c:f>Лист3!$A$4:$A$15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Лист3!$E$4:$E$15</c:f>
              <c:numCache>
                <c:formatCode>0.0000</c:formatCode>
                <c:ptCount val="11"/>
                <c:pt idx="0">
                  <c:v>1.6E-2</c:v>
                </c:pt>
                <c:pt idx="1">
                  <c:v>6.183333333333333E-2</c:v>
                </c:pt>
                <c:pt idx="2">
                  <c:v>0.24123333333333333</c:v>
                </c:pt>
                <c:pt idx="3">
                  <c:v>0.95383333333333331</c:v>
                </c:pt>
                <c:pt idx="4">
                  <c:v>3.2705000000000002</c:v>
                </c:pt>
                <c:pt idx="5">
                  <c:v>12.361533333333334</c:v>
                </c:pt>
                <c:pt idx="6">
                  <c:v>56.429833333333335</c:v>
                </c:pt>
                <c:pt idx="7">
                  <c:v>222.14316666666664</c:v>
                </c:pt>
                <c:pt idx="8">
                  <c:v>987.55759999999998</c:v>
                </c:pt>
                <c:pt idx="9">
                  <c:v>3912.2392333333337</c:v>
                </c:pt>
                <c:pt idx="10">
                  <c:v>15691.809500000001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Лист3!$F$2:$F$3</c:f>
              <c:strCache>
                <c:ptCount val="1"/>
                <c:pt idx="0">
                  <c:v>100</c:v>
                </c:pt>
              </c:strCache>
            </c:strRef>
          </c:tx>
          <c:spPr>
            <a:ln>
              <a:noFill/>
            </a:ln>
          </c:spPr>
          <c:trendline>
            <c:name>100% аппроксимирующая</c:name>
            <c:trendlineType val="exp"/>
            <c:dispRSqr val="0"/>
            <c:dispEq val="0"/>
          </c:trendline>
          <c:cat>
            <c:strRef>
              <c:f>Лист3!$A$4:$A$15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Лист3!$F$4:$F$15</c:f>
              <c:numCache>
                <c:formatCode>0.0000</c:formatCode>
                <c:ptCount val="11"/>
                <c:pt idx="0">
                  <c:v>1.6333333333333335E-2</c:v>
                </c:pt>
                <c:pt idx="1">
                  <c:v>6.183333333333333E-2</c:v>
                </c:pt>
                <c:pt idx="2">
                  <c:v>0.24106666666666668</c:v>
                </c:pt>
                <c:pt idx="3">
                  <c:v>0.95383333333333331</c:v>
                </c:pt>
                <c:pt idx="4">
                  <c:v>3.1143333333333332</c:v>
                </c:pt>
                <c:pt idx="5">
                  <c:v>12.984433333333333</c:v>
                </c:pt>
                <c:pt idx="6">
                  <c:v>64.882833333333338</c:v>
                </c:pt>
                <c:pt idx="7">
                  <c:v>555.78636666666659</c:v>
                </c:pt>
                <c:pt idx="8">
                  <c:v>980.59466666666674</c:v>
                </c:pt>
                <c:pt idx="9">
                  <c:v>3897.0009666666665</c:v>
                </c:pt>
                <c:pt idx="10">
                  <c:v>15605.263099999998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654528"/>
        <c:axId val="213697664"/>
      </c:lineChart>
      <c:catAx>
        <c:axId val="21365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3697664"/>
        <c:crosses val="autoZero"/>
        <c:auto val="1"/>
        <c:lblAlgn val="ctr"/>
        <c:lblOffset val="100"/>
        <c:noMultiLvlLbl val="0"/>
      </c:catAx>
      <c:valAx>
        <c:axId val="213697664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1365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89990282404259"/>
          <c:y val="1.5292038495188081E-2"/>
          <c:w val="0.27810009717595741"/>
          <c:h val="0.982710761154855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0</c:v>
                </c:pt>
              </c:strCache>
            </c:strRef>
          </c:tx>
          <c:cat>
            <c:numRef>
              <c:f>Лист1!$A$4:$A$14</c:f>
              <c:numCache>
                <c:formatCode>General</c:formatCod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numCache>
            </c:numRef>
          </c:cat>
          <c:val>
            <c:numRef>
              <c:f>Лист1!$B$4:$B$14</c:f>
              <c:numCache>
                <c:formatCode>General</c:formatCode>
                <c:ptCount val="11"/>
                <c:pt idx="0">
                  <c:v>9.0000000000000247E-4</c:v>
                </c:pt>
                <c:pt idx="1">
                  <c:v>8.0000000000000253E-4</c:v>
                </c:pt>
                <c:pt idx="2">
                  <c:v>1.6000000000000048E-3</c:v>
                </c:pt>
                <c:pt idx="3">
                  <c:v>2.9000000000000015E-3</c:v>
                </c:pt>
                <c:pt idx="4">
                  <c:v>3.7000000000000097E-3</c:v>
                </c:pt>
                <c:pt idx="5">
                  <c:v>6.8000000000000118E-3</c:v>
                </c:pt>
                <c:pt idx="6">
                  <c:v>1.3400000000000032E-2</c:v>
                </c:pt>
                <c:pt idx="7">
                  <c:v>2.7000000000000062E-2</c:v>
                </c:pt>
                <c:pt idx="8">
                  <c:v>5.3400000000000024E-2</c:v>
                </c:pt>
                <c:pt idx="9">
                  <c:v>0.11890000000000009</c:v>
                </c:pt>
                <c:pt idx="10">
                  <c:v>0.22520000000000021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25</c:v>
                </c:pt>
              </c:strCache>
            </c:strRef>
          </c:tx>
          <c:cat>
            <c:numRef>
              <c:f>Лист1!$A$4:$A$14</c:f>
              <c:numCache>
                <c:formatCode>General</c:formatCod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numCache>
            </c:numRef>
          </c:cat>
          <c:val>
            <c:numRef>
              <c:f>Лист1!$C$4:$C$14</c:f>
              <c:numCache>
                <c:formatCode>General</c:formatCode>
                <c:ptCount val="11"/>
                <c:pt idx="0">
                  <c:v>2.1000000000000046E-3</c:v>
                </c:pt>
                <c:pt idx="1">
                  <c:v>6.8000000000000118E-3</c:v>
                </c:pt>
                <c:pt idx="2">
                  <c:v>2.6300000000000032E-2</c:v>
                </c:pt>
                <c:pt idx="3">
                  <c:v>0.10680000000000002</c:v>
                </c:pt>
                <c:pt idx="4">
                  <c:v>0.28450000000000031</c:v>
                </c:pt>
                <c:pt idx="5">
                  <c:v>1.1429</c:v>
                </c:pt>
                <c:pt idx="6">
                  <c:v>4.6226999999999965</c:v>
                </c:pt>
                <c:pt idx="7">
                  <c:v>18.02</c:v>
                </c:pt>
                <c:pt idx="8">
                  <c:v>74.031000000000006</c:v>
                </c:pt>
                <c:pt idx="9">
                  <c:v>296.57</c:v>
                </c:pt>
                <c:pt idx="10">
                  <c:v>1161.5999999999999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50</c:v>
                </c:pt>
              </c:strCache>
            </c:strRef>
          </c:tx>
          <c:cat>
            <c:numRef>
              <c:f>Лист1!$A$4:$A$14</c:f>
              <c:numCache>
                <c:formatCode>General</c:formatCod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numCache>
            </c:numRef>
          </c:cat>
          <c:val>
            <c:numRef>
              <c:f>Лист1!$D$4:$D$14</c:f>
              <c:numCache>
                <c:formatCode>General</c:formatCode>
                <c:ptCount val="11"/>
                <c:pt idx="0">
                  <c:v>3.0700000000000041E-3</c:v>
                </c:pt>
                <c:pt idx="1">
                  <c:v>1.0630000000000007E-2</c:v>
                </c:pt>
                <c:pt idx="2">
                  <c:v>5.7200000000000063E-2</c:v>
                </c:pt>
                <c:pt idx="3">
                  <c:v>0.17827000000000001</c:v>
                </c:pt>
                <c:pt idx="4">
                  <c:v>0.47243000000000002</c:v>
                </c:pt>
                <c:pt idx="5">
                  <c:v>1.7996299999999978</c:v>
                </c:pt>
                <c:pt idx="6">
                  <c:v>7.01023</c:v>
                </c:pt>
                <c:pt idx="7">
                  <c:v>28.216699999999989</c:v>
                </c:pt>
                <c:pt idx="8">
                  <c:v>110.61799999999999</c:v>
                </c:pt>
                <c:pt idx="9">
                  <c:v>441.87900000000002</c:v>
                </c:pt>
                <c:pt idx="10">
                  <c:v>1787.28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75</c:v>
                </c:pt>
              </c:strCache>
            </c:strRef>
          </c:tx>
          <c:cat>
            <c:numRef>
              <c:f>Лист1!$A$4:$A$14</c:f>
              <c:numCache>
                <c:formatCode>General</c:formatCod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numCache>
            </c:numRef>
          </c:cat>
          <c:val>
            <c:numRef>
              <c:f>Лист1!$E$4:$E$14</c:f>
              <c:numCache>
                <c:formatCode>General</c:formatCode>
                <c:ptCount val="11"/>
                <c:pt idx="0">
                  <c:v>3.3300000000000014E-3</c:v>
                </c:pt>
                <c:pt idx="1">
                  <c:v>1.2770000000000005E-2</c:v>
                </c:pt>
                <c:pt idx="2">
                  <c:v>4.3969999999999995E-2</c:v>
                </c:pt>
                <c:pt idx="3">
                  <c:v>0.14407</c:v>
                </c:pt>
                <c:pt idx="4">
                  <c:v>0.53913</c:v>
                </c:pt>
                <c:pt idx="5">
                  <c:v>2.0757300000000001</c:v>
                </c:pt>
                <c:pt idx="6">
                  <c:v>8.4106300000000047</c:v>
                </c:pt>
                <c:pt idx="7">
                  <c:v>33.3384</c:v>
                </c:pt>
                <c:pt idx="8">
                  <c:v>131.88400000000001</c:v>
                </c:pt>
                <c:pt idx="9">
                  <c:v>532.33900000000006</c:v>
                </c:pt>
                <c:pt idx="10">
                  <c:v>2115.9299999999998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Лист1!$F$3</c:f>
              <c:strCache>
                <c:ptCount val="1"/>
                <c:pt idx="0">
                  <c:v>100</c:v>
                </c:pt>
              </c:strCache>
            </c:strRef>
          </c:tx>
          <c:cat>
            <c:numRef>
              <c:f>Лист1!$A$4:$A$14</c:f>
              <c:numCache>
                <c:formatCode>General</c:formatCod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numCache>
            </c:numRef>
          </c:cat>
          <c:val>
            <c:numRef>
              <c:f>Лист1!$F$4:$F$14</c:f>
              <c:numCache>
                <c:formatCode>General</c:formatCode>
                <c:ptCount val="11"/>
                <c:pt idx="0">
                  <c:v>3.8700000000000015E-3</c:v>
                </c:pt>
                <c:pt idx="1">
                  <c:v>1.2630000000000001E-2</c:v>
                </c:pt>
                <c:pt idx="2">
                  <c:v>4.9370000000000094E-2</c:v>
                </c:pt>
                <c:pt idx="3">
                  <c:v>0.14383000000000001</c:v>
                </c:pt>
                <c:pt idx="4">
                  <c:v>0.57926999999999951</c:v>
                </c:pt>
                <c:pt idx="5">
                  <c:v>2.2838300000000054</c:v>
                </c:pt>
                <c:pt idx="6">
                  <c:v>8.8697300000000272</c:v>
                </c:pt>
                <c:pt idx="7">
                  <c:v>35.694300000000013</c:v>
                </c:pt>
                <c:pt idx="8">
                  <c:v>143.46200000000007</c:v>
                </c:pt>
                <c:pt idx="9">
                  <c:v>567.30499999999938</c:v>
                </c:pt>
                <c:pt idx="10">
                  <c:v>2275.27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921984"/>
        <c:axId val="214923520"/>
      </c:lineChart>
      <c:catAx>
        <c:axId val="21492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923520"/>
        <c:crosses val="autoZero"/>
        <c:auto val="1"/>
        <c:lblAlgn val="ctr"/>
        <c:lblOffset val="100"/>
        <c:noMultiLvlLbl val="0"/>
      </c:catAx>
      <c:valAx>
        <c:axId val="21492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921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[Книга1.xlsx]Лист3!СводнаяТаблица8</c:name>
    <c:fmtId val="-1"/>
  </c:pivotSource>
  <c:chart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  <c:spPr>
          <a:ln w="28575">
            <a:noFill/>
          </a:ln>
        </c:spPr>
      </c:pivotFmt>
      <c:pivotFmt>
        <c:idx val="6"/>
        <c:spPr>
          <a:ln w="28575">
            <a:noFill/>
          </a:ln>
        </c:spPr>
      </c:pivotFmt>
      <c:pivotFmt>
        <c:idx val="7"/>
        <c:spPr>
          <a:ln w="28575">
            <a:noFill/>
          </a:ln>
        </c:spPr>
      </c:pivotFmt>
      <c:pivotFmt>
        <c:idx val="8"/>
        <c:spPr>
          <a:ln w="28575">
            <a:noFill/>
          </a:ln>
        </c:spPr>
      </c:pivotFmt>
      <c:pivotFmt>
        <c:idx val="9"/>
        <c:spPr>
          <a:ln w="28575">
            <a:noFill/>
          </a:ln>
        </c:spPr>
      </c:pivotFmt>
      <c:pivotFmt>
        <c:idx val="10"/>
        <c:spPr>
          <a:ln w="28575">
            <a:noFill/>
          </a:ln>
        </c:spPr>
      </c:pivotFmt>
      <c:pivotFmt>
        <c:idx val="11"/>
        <c:spPr>
          <a:ln w="28575">
            <a:noFill/>
          </a:ln>
        </c:spPr>
      </c:pivotFmt>
      <c:pivotFmt>
        <c:idx val="12"/>
        <c:spPr>
          <a:ln w="28575">
            <a:noFill/>
          </a:ln>
        </c:spPr>
      </c:pivotFmt>
      <c:pivotFmt>
        <c:idx val="13"/>
        <c:spPr>
          <a:ln w="28575">
            <a:noFill/>
          </a:ln>
        </c:spPr>
      </c:pivotFmt>
      <c:pivotFmt>
        <c:idx val="14"/>
        <c:spPr>
          <a:ln w="28575">
            <a:noFill/>
          </a:ln>
        </c:spPr>
      </c:pivotFmt>
    </c:pivotFmts>
    <c:plotArea>
      <c:layout>
        <c:manualLayout>
          <c:layoutTarget val="inner"/>
          <c:xMode val="edge"/>
          <c:yMode val="edge"/>
          <c:x val="0.12727445213926575"/>
          <c:y val="5.8078582873769991E-2"/>
          <c:w val="0.56186492817430078"/>
          <c:h val="0.7467405900105184"/>
        </c:manualLayout>
      </c:layout>
      <c:lineChart>
        <c:grouping val="standard"/>
        <c:varyColors val="0"/>
        <c:ser>
          <c:idx val="0"/>
          <c:order val="0"/>
          <c:tx>
            <c:strRef>
              <c:f>Лист3!$B$18:$B$19</c:f>
              <c:strCache>
                <c:ptCount val="1"/>
                <c:pt idx="0">
                  <c:v>0</c:v>
                </c:pt>
              </c:strCache>
            </c:strRef>
          </c:tx>
          <c:spPr>
            <a:ln w="28575">
              <a:noFill/>
            </a:ln>
          </c:spPr>
          <c:trendline>
            <c:name>0% аппроксимирующая</c:name>
            <c:trendlineType val="exp"/>
            <c:dispRSqr val="0"/>
            <c:dispEq val="0"/>
          </c:trendline>
          <c:cat>
            <c:strRef>
              <c:f>Лист3!$A$20:$A$31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Лист3!$B$20:$B$31</c:f>
              <c:numCache>
                <c:formatCode>0.0000</c:formatCode>
                <c:ptCount val="11"/>
                <c:pt idx="0">
                  <c:v>9.3333333333333332E-4</c:v>
                </c:pt>
                <c:pt idx="1">
                  <c:v>8.0000000000000004E-4</c:v>
                </c:pt>
                <c:pt idx="2">
                  <c:v>1.5999999999999999E-3</c:v>
                </c:pt>
                <c:pt idx="3">
                  <c:v>2.9333333333333334E-3</c:v>
                </c:pt>
                <c:pt idx="4">
                  <c:v>3.7333333333333333E-3</c:v>
                </c:pt>
                <c:pt idx="5">
                  <c:v>6.7999999999999996E-3</c:v>
                </c:pt>
                <c:pt idx="6">
                  <c:v>1.3433333333333334E-2</c:v>
                </c:pt>
                <c:pt idx="7">
                  <c:v>2.6966666666666667E-2</c:v>
                </c:pt>
                <c:pt idx="8">
                  <c:v>5.3400000000000003E-2</c:v>
                </c:pt>
                <c:pt idx="9">
                  <c:v>0.11893333333333334</c:v>
                </c:pt>
                <c:pt idx="10">
                  <c:v>0.22523333333333331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Лист3!$C$18:$C$19</c:f>
              <c:strCache>
                <c:ptCount val="1"/>
                <c:pt idx="0">
                  <c:v>25</c:v>
                </c:pt>
              </c:strCache>
            </c:strRef>
          </c:tx>
          <c:spPr>
            <a:ln w="28575">
              <a:noFill/>
            </a:ln>
          </c:spPr>
          <c:trendline>
            <c:name>25% аппроксимирующая</c:name>
            <c:trendlineType val="exp"/>
            <c:dispRSqr val="0"/>
            <c:dispEq val="0"/>
          </c:trendline>
          <c:cat>
            <c:strRef>
              <c:f>Лист3!$A$20:$A$31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Лист3!$C$20:$C$31</c:f>
              <c:numCache>
                <c:formatCode>0.0000</c:formatCode>
                <c:ptCount val="11"/>
                <c:pt idx="0">
                  <c:v>2.133333333333333E-3</c:v>
                </c:pt>
                <c:pt idx="1">
                  <c:v>6.7999999999999996E-3</c:v>
                </c:pt>
                <c:pt idx="2">
                  <c:v>2.63E-2</c:v>
                </c:pt>
                <c:pt idx="3">
                  <c:v>0.10680000000000001</c:v>
                </c:pt>
                <c:pt idx="4">
                  <c:v>0.2845333333333333</c:v>
                </c:pt>
                <c:pt idx="5">
                  <c:v>1.1429</c:v>
                </c:pt>
                <c:pt idx="6">
                  <c:v>4.6227333333333327</c:v>
                </c:pt>
                <c:pt idx="7">
                  <c:v>18.020066666666668</c:v>
                </c:pt>
                <c:pt idx="8">
                  <c:v>74.031300000000002</c:v>
                </c:pt>
                <c:pt idx="9">
                  <c:v>296.56933333333336</c:v>
                </c:pt>
                <c:pt idx="10">
                  <c:v>1161.55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Лист3!$D$18:$D$19</c:f>
              <c:strCache>
                <c:ptCount val="1"/>
                <c:pt idx="0">
                  <c:v>50</c:v>
                </c:pt>
              </c:strCache>
            </c:strRef>
          </c:tx>
          <c:spPr>
            <a:ln w="28575">
              <a:noFill/>
            </a:ln>
          </c:spPr>
          <c:trendline>
            <c:name>50% аппроксимирующая</c:name>
            <c:trendlineType val="exp"/>
            <c:dispRSqr val="0"/>
            <c:dispEq val="0"/>
          </c:trendline>
          <c:cat>
            <c:strRef>
              <c:f>Лист3!$A$20:$A$31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Лист3!$D$20:$D$31</c:f>
              <c:numCache>
                <c:formatCode>0.0000</c:formatCode>
                <c:ptCount val="11"/>
                <c:pt idx="0">
                  <c:v>3.0666666666666668E-3</c:v>
                </c:pt>
                <c:pt idx="1">
                  <c:v>1.0633333333333333E-2</c:v>
                </c:pt>
                <c:pt idx="2">
                  <c:v>5.7200000000000001E-2</c:v>
                </c:pt>
                <c:pt idx="3">
                  <c:v>0.17826666666666666</c:v>
                </c:pt>
                <c:pt idx="4">
                  <c:v>0.47243333333333332</c:v>
                </c:pt>
                <c:pt idx="5">
                  <c:v>1.7996333333333332</c:v>
                </c:pt>
                <c:pt idx="6">
                  <c:v>7.0102333333333329</c:v>
                </c:pt>
                <c:pt idx="7">
                  <c:v>28.216699999999999</c:v>
                </c:pt>
                <c:pt idx="8">
                  <c:v>110.61766666666666</c:v>
                </c:pt>
                <c:pt idx="9">
                  <c:v>441.87933333333331</c:v>
                </c:pt>
                <c:pt idx="10">
                  <c:v>1787.2866666666669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Лист3!$E$18:$E$19</c:f>
              <c:strCache>
                <c:ptCount val="1"/>
                <c:pt idx="0">
                  <c:v>75</c:v>
                </c:pt>
              </c:strCache>
            </c:strRef>
          </c:tx>
          <c:spPr>
            <a:ln w="28575">
              <a:noFill/>
            </a:ln>
          </c:spPr>
          <c:trendline>
            <c:name>75% аппроксимирующая</c:name>
            <c:trendlineType val="exp"/>
            <c:dispRSqr val="0"/>
            <c:dispEq val="0"/>
          </c:trendline>
          <c:cat>
            <c:strRef>
              <c:f>Лист3!$A$20:$A$31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Лист3!$E$20:$E$31</c:f>
              <c:numCache>
                <c:formatCode>0.0000</c:formatCode>
                <c:ptCount val="11"/>
                <c:pt idx="0">
                  <c:v>3.3333333333333335E-3</c:v>
                </c:pt>
                <c:pt idx="1">
                  <c:v>1.2766666666666667E-2</c:v>
                </c:pt>
                <c:pt idx="2">
                  <c:v>4.3966666666666661E-2</c:v>
                </c:pt>
                <c:pt idx="3">
                  <c:v>0.14406666666666668</c:v>
                </c:pt>
                <c:pt idx="4">
                  <c:v>0.53913333333333335</c:v>
                </c:pt>
                <c:pt idx="5">
                  <c:v>2.0757333333333334</c:v>
                </c:pt>
                <c:pt idx="6">
                  <c:v>8.4106333333333332</c:v>
                </c:pt>
                <c:pt idx="7">
                  <c:v>33.3384</c:v>
                </c:pt>
                <c:pt idx="8">
                  <c:v>131.88400000000001</c:v>
                </c:pt>
                <c:pt idx="9">
                  <c:v>532.33933333333334</c:v>
                </c:pt>
                <c:pt idx="10">
                  <c:v>2115.9299999999998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Лист3!$F$18:$F$19</c:f>
              <c:strCache>
                <c:ptCount val="1"/>
                <c:pt idx="0">
                  <c:v>100</c:v>
                </c:pt>
              </c:strCache>
            </c:strRef>
          </c:tx>
          <c:spPr>
            <a:ln w="28575">
              <a:noFill/>
            </a:ln>
          </c:spPr>
          <c:trendline>
            <c:name>100% аппроксимирующая</c:name>
            <c:trendlineType val="exp"/>
            <c:dispRSqr val="0"/>
            <c:dispEq val="0"/>
          </c:trendline>
          <c:cat>
            <c:strRef>
              <c:f>Лист3!$A$20:$A$31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Лист3!$F$20:$F$31</c:f>
              <c:numCache>
                <c:formatCode>0.0000</c:formatCode>
                <c:ptCount val="11"/>
                <c:pt idx="0">
                  <c:v>3.8666666666666663E-3</c:v>
                </c:pt>
                <c:pt idx="1">
                  <c:v>1.2633333333333335E-2</c:v>
                </c:pt>
                <c:pt idx="2">
                  <c:v>4.936666666666667E-2</c:v>
                </c:pt>
                <c:pt idx="3">
                  <c:v>0.14383333333333334</c:v>
                </c:pt>
                <c:pt idx="4">
                  <c:v>0.57926666666666671</c:v>
                </c:pt>
                <c:pt idx="5">
                  <c:v>2.2838333333333334</c:v>
                </c:pt>
                <c:pt idx="6">
                  <c:v>8.8697333333333326</c:v>
                </c:pt>
                <c:pt idx="7">
                  <c:v>35.694299999999998</c:v>
                </c:pt>
                <c:pt idx="8">
                  <c:v>143.46199999999999</c:v>
                </c:pt>
                <c:pt idx="9">
                  <c:v>567.30499999999995</c:v>
                </c:pt>
                <c:pt idx="10">
                  <c:v>2275.2666666666664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58400"/>
        <c:axId val="8759936"/>
      </c:lineChart>
      <c:catAx>
        <c:axId val="875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8759936"/>
        <c:crosses val="autoZero"/>
        <c:auto val="1"/>
        <c:lblAlgn val="ctr"/>
        <c:lblOffset val="100"/>
        <c:noMultiLvlLbl val="0"/>
      </c:catAx>
      <c:valAx>
        <c:axId val="8759936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875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67197245505598"/>
          <c:y val="1.1703484981044036E-2"/>
          <c:w val="0.2865503102434776"/>
          <c:h val="0.983666885389326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[Книга1.xlsx]Лист3!СводнаяТаблица9</c:name>
    <c:fmtId val="-1"/>
  </c:pivotSource>
  <c:chart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</c:pivotFmts>
    <c:plotArea>
      <c:layout>
        <c:manualLayout>
          <c:layoutTarget val="inner"/>
          <c:xMode val="edge"/>
          <c:yMode val="edge"/>
          <c:x val="9.3277521344314718E-2"/>
          <c:y val="0.1429724409448819"/>
          <c:w val="0.73103282348327148"/>
          <c:h val="0.64947579469233008"/>
        </c:manualLayout>
      </c:layout>
      <c:lineChart>
        <c:grouping val="standard"/>
        <c:varyColors val="0"/>
        <c:ser>
          <c:idx val="0"/>
          <c:order val="0"/>
          <c:tx>
            <c:strRef>
              <c:f>Лист3!$B$34:$B$35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Лист3!$A$36:$A$47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Лист3!$B$36:$B$47</c:f>
              <c:numCache>
                <c:formatCode>0.0000</c:formatCode>
                <c:ptCount val="11"/>
                <c:pt idx="0">
                  <c:v>4.1966666666666673E-2</c:v>
                </c:pt>
                <c:pt idx="1">
                  <c:v>1.3299999999999999E-2</c:v>
                </c:pt>
                <c:pt idx="2">
                  <c:v>2.4166666666666666E-2</c:v>
                </c:pt>
                <c:pt idx="3">
                  <c:v>4.9133333333333334E-2</c:v>
                </c:pt>
                <c:pt idx="4">
                  <c:v>0.10053333333333332</c:v>
                </c:pt>
                <c:pt idx="5">
                  <c:v>0.20420000000000002</c:v>
                </c:pt>
                <c:pt idx="6">
                  <c:v>0.44206666666666666</c:v>
                </c:pt>
                <c:pt idx="7">
                  <c:v>0.89259999999999995</c:v>
                </c:pt>
                <c:pt idx="8">
                  <c:v>1.9113333333333333</c:v>
                </c:pt>
                <c:pt idx="9">
                  <c:v>4.1440333333333337</c:v>
                </c:pt>
                <c:pt idx="10">
                  <c:v>8.3190999999999988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Лист3!$C$34:$C$35</c:f>
              <c:strCache>
                <c:ptCount val="1"/>
                <c:pt idx="0">
                  <c:v>25</c:v>
                </c:pt>
              </c:strCache>
            </c:strRef>
          </c:tx>
          <c:cat>
            <c:strRef>
              <c:f>Лист3!$A$36:$A$47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Лист3!$C$36:$C$47</c:f>
              <c:numCache>
                <c:formatCode>0.0000</c:formatCode>
                <c:ptCount val="11"/>
                <c:pt idx="0">
                  <c:v>9.8333333333333328E-3</c:v>
                </c:pt>
                <c:pt idx="1">
                  <c:v>1.7400000000000002E-2</c:v>
                </c:pt>
                <c:pt idx="2">
                  <c:v>3.5333333333333335E-2</c:v>
                </c:pt>
                <c:pt idx="3">
                  <c:v>7.5433333333333338E-2</c:v>
                </c:pt>
                <c:pt idx="4">
                  <c:v>0.15823333333333334</c:v>
                </c:pt>
                <c:pt idx="5">
                  <c:v>0.32529999999999998</c:v>
                </c:pt>
                <c:pt idx="6">
                  <c:v>0.72433333333333338</c:v>
                </c:pt>
                <c:pt idx="7">
                  <c:v>1.4831666666666667</c:v>
                </c:pt>
                <c:pt idx="8">
                  <c:v>3.1345333333333336</c:v>
                </c:pt>
                <c:pt idx="9">
                  <c:v>6.7387666666666668</c:v>
                </c:pt>
                <c:pt idx="10">
                  <c:v>13.75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Лист3!$D$34:$D$35</c:f>
              <c:strCache>
                <c:ptCount val="1"/>
                <c:pt idx="0">
                  <c:v>50</c:v>
                </c:pt>
              </c:strCache>
            </c:strRef>
          </c:tx>
          <c:cat>
            <c:strRef>
              <c:f>Лист3!$A$36:$A$47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Лист3!$D$36:$D$47</c:f>
              <c:numCache>
                <c:formatCode>0.0000</c:formatCode>
                <c:ptCount val="11"/>
                <c:pt idx="0">
                  <c:v>1.0633333333333333E-2</c:v>
                </c:pt>
                <c:pt idx="1">
                  <c:v>2.0066666666666667E-2</c:v>
                </c:pt>
                <c:pt idx="2">
                  <c:v>4.1566666666666668E-2</c:v>
                </c:pt>
                <c:pt idx="3">
                  <c:v>8.6366666666666661E-2</c:v>
                </c:pt>
                <c:pt idx="4">
                  <c:v>0.18243333333333334</c:v>
                </c:pt>
                <c:pt idx="5">
                  <c:v>0.38409999999999994</c:v>
                </c:pt>
                <c:pt idx="6">
                  <c:v>0.99663333333333348</c:v>
                </c:pt>
                <c:pt idx="7">
                  <c:v>1.7237</c:v>
                </c:pt>
                <c:pt idx="8">
                  <c:v>3.6910333333333334</c:v>
                </c:pt>
                <c:pt idx="9">
                  <c:v>7.7745666666666677</c:v>
                </c:pt>
                <c:pt idx="10">
                  <c:v>16.117333333333335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Лист3!$E$34:$E$35</c:f>
              <c:strCache>
                <c:ptCount val="1"/>
                <c:pt idx="0">
                  <c:v>75</c:v>
                </c:pt>
              </c:strCache>
            </c:strRef>
          </c:tx>
          <c:cat>
            <c:strRef>
              <c:f>Лист3!$A$36:$A$47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Лист3!$E$36:$E$47</c:f>
              <c:numCache>
                <c:formatCode>0.0000</c:formatCode>
                <c:ptCount val="11"/>
                <c:pt idx="0">
                  <c:v>1.0500000000000001E-2</c:v>
                </c:pt>
                <c:pt idx="1">
                  <c:v>2.1133333333333337E-2</c:v>
                </c:pt>
                <c:pt idx="2">
                  <c:v>4.3699999999999996E-2</c:v>
                </c:pt>
                <c:pt idx="3">
                  <c:v>9.0433333333333324E-2</c:v>
                </c:pt>
                <c:pt idx="4">
                  <c:v>0.19293333333333332</c:v>
                </c:pt>
                <c:pt idx="5">
                  <c:v>0.39883333333333337</c:v>
                </c:pt>
                <c:pt idx="6">
                  <c:v>0.8610000000000001</c:v>
                </c:pt>
                <c:pt idx="7">
                  <c:v>1.8152999999999999</c:v>
                </c:pt>
                <c:pt idx="8">
                  <c:v>3.8326999999999996</c:v>
                </c:pt>
                <c:pt idx="9">
                  <c:v>8.2263999999999999</c:v>
                </c:pt>
                <c:pt idx="10">
                  <c:v>16.907333333333334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Лист3!$F$34:$F$35</c:f>
              <c:strCache>
                <c:ptCount val="1"/>
                <c:pt idx="0">
                  <c:v>100</c:v>
                </c:pt>
              </c:strCache>
            </c:strRef>
          </c:tx>
          <c:cat>
            <c:strRef>
              <c:f>Лист3!$A$36:$A$47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Лист3!$F$36:$F$47</c:f>
              <c:numCache>
                <c:formatCode>0.0000</c:formatCode>
                <c:ptCount val="11"/>
                <c:pt idx="0">
                  <c:v>1.1566666666666664E-2</c:v>
                </c:pt>
                <c:pt idx="1">
                  <c:v>2.18E-2</c:v>
                </c:pt>
                <c:pt idx="2">
                  <c:v>4.3433333333333331E-2</c:v>
                </c:pt>
                <c:pt idx="3">
                  <c:v>9.2166666666666675E-2</c:v>
                </c:pt>
                <c:pt idx="4">
                  <c:v>0.19740000000000002</c:v>
                </c:pt>
                <c:pt idx="5">
                  <c:v>0.42026666666666662</c:v>
                </c:pt>
                <c:pt idx="6">
                  <c:v>0.86766666666666659</c:v>
                </c:pt>
                <c:pt idx="7">
                  <c:v>1.8517666666666666</c:v>
                </c:pt>
                <c:pt idx="8">
                  <c:v>3.9369999999999998</c:v>
                </c:pt>
                <c:pt idx="9">
                  <c:v>8.3200333333333329</c:v>
                </c:pt>
                <c:pt idx="10">
                  <c:v>17.204999999999998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75168"/>
        <c:axId val="8776704"/>
      </c:lineChart>
      <c:catAx>
        <c:axId val="877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8776704"/>
        <c:crosses val="autoZero"/>
        <c:auto val="1"/>
        <c:lblAlgn val="ctr"/>
        <c:lblOffset val="100"/>
        <c:noMultiLvlLbl val="0"/>
      </c:catAx>
      <c:valAx>
        <c:axId val="8776704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8775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46743295019155"/>
          <c:y val="0.25707385535141442"/>
          <c:w val="0.14503831417624524"/>
          <c:h val="0.485852289297171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[Книга1.xlsx]Лист3!СводнаяТаблица9</c:name>
    <c:fmtId val="-1"/>
  </c:pivotSource>
  <c:chart>
    <c:autoTitleDeleted val="0"/>
    <c:pivotFmts>
      <c:pivotFmt>
        <c:idx val="0"/>
        <c:spPr>
          <a:ln>
            <a:noFill/>
          </a:ln>
        </c:spPr>
      </c:pivotFmt>
      <c:pivotFmt>
        <c:idx val="1"/>
        <c:spPr>
          <a:ln>
            <a:noFill/>
          </a:ln>
        </c:spPr>
      </c:pivotFmt>
      <c:pivotFmt>
        <c:idx val="2"/>
        <c:spPr>
          <a:ln>
            <a:noFill/>
          </a:ln>
        </c:spPr>
      </c:pivotFmt>
      <c:pivotFmt>
        <c:idx val="3"/>
        <c:spPr>
          <a:ln>
            <a:noFill/>
          </a:ln>
        </c:spPr>
      </c:pivotFmt>
      <c:pivotFmt>
        <c:idx val="4"/>
        <c:spPr>
          <a:ln>
            <a:noFill/>
          </a:ln>
        </c:spPr>
      </c:pivotFmt>
      <c:pivotFmt>
        <c:idx val="5"/>
        <c:spPr>
          <a:ln>
            <a:noFill/>
          </a:ln>
        </c:spPr>
      </c:pivotFmt>
      <c:pivotFmt>
        <c:idx val="6"/>
        <c:spPr>
          <a:ln>
            <a:noFill/>
          </a:ln>
        </c:spPr>
      </c:pivotFmt>
      <c:pivotFmt>
        <c:idx val="7"/>
        <c:spPr>
          <a:ln>
            <a:noFill/>
          </a:ln>
        </c:spPr>
      </c:pivotFmt>
      <c:pivotFmt>
        <c:idx val="8"/>
        <c:spPr>
          <a:ln>
            <a:noFill/>
          </a:ln>
        </c:spPr>
      </c:pivotFmt>
      <c:pivotFmt>
        <c:idx val="9"/>
        <c:spPr>
          <a:ln>
            <a:noFill/>
          </a:ln>
        </c:spPr>
      </c:pivotFmt>
      <c:pivotFmt>
        <c:idx val="10"/>
        <c:spPr>
          <a:ln>
            <a:noFill/>
          </a:ln>
        </c:spPr>
      </c:pivotFmt>
      <c:pivotFmt>
        <c:idx val="11"/>
        <c:spPr>
          <a:ln>
            <a:noFill/>
          </a:ln>
        </c:spPr>
      </c:pivotFmt>
      <c:pivotFmt>
        <c:idx val="12"/>
        <c:spPr>
          <a:ln>
            <a:noFill/>
          </a:ln>
        </c:spPr>
      </c:pivotFmt>
      <c:pivotFmt>
        <c:idx val="13"/>
        <c:spPr>
          <a:ln>
            <a:noFill/>
          </a:ln>
        </c:spPr>
      </c:pivotFmt>
      <c:pivotFmt>
        <c:idx val="14"/>
        <c:spPr>
          <a:ln>
            <a:noFill/>
          </a:ln>
        </c:spPr>
      </c:pivotFmt>
    </c:pivotFmts>
    <c:plotArea>
      <c:layout>
        <c:manualLayout>
          <c:layoutTarget val="inner"/>
          <c:xMode val="edge"/>
          <c:yMode val="edge"/>
          <c:x val="9.3277521344314718E-2"/>
          <c:y val="0.1429724409448819"/>
          <c:w val="0.63041929422072607"/>
          <c:h val="0.64947579469233008"/>
        </c:manualLayout>
      </c:layout>
      <c:lineChart>
        <c:grouping val="standard"/>
        <c:varyColors val="0"/>
        <c:ser>
          <c:idx val="0"/>
          <c:order val="0"/>
          <c:tx>
            <c:strRef>
              <c:f>Лист3!$B$34:$B$35</c:f>
              <c:strCache>
                <c:ptCount val="1"/>
                <c:pt idx="0">
                  <c:v>0</c:v>
                </c:pt>
              </c:strCache>
            </c:strRef>
          </c:tx>
          <c:spPr>
            <a:ln>
              <a:noFill/>
            </a:ln>
          </c:spPr>
          <c:trendline>
            <c:name>0% аппроксимирующая</c:name>
            <c:trendlineType val="exp"/>
            <c:dispRSqr val="0"/>
            <c:dispEq val="0"/>
          </c:trendline>
          <c:cat>
            <c:strRef>
              <c:f>Лист3!$A$36:$A$47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Лист3!$B$36:$B$47</c:f>
              <c:numCache>
                <c:formatCode>0.0000</c:formatCode>
                <c:ptCount val="11"/>
                <c:pt idx="0">
                  <c:v>4.1966666666666673E-2</c:v>
                </c:pt>
                <c:pt idx="1">
                  <c:v>1.3299999999999999E-2</c:v>
                </c:pt>
                <c:pt idx="2">
                  <c:v>2.4166666666666666E-2</c:v>
                </c:pt>
                <c:pt idx="3">
                  <c:v>4.9133333333333334E-2</c:v>
                </c:pt>
                <c:pt idx="4">
                  <c:v>0.10053333333333332</c:v>
                </c:pt>
                <c:pt idx="5">
                  <c:v>0.20420000000000002</c:v>
                </c:pt>
                <c:pt idx="6">
                  <c:v>0.44206666666666666</c:v>
                </c:pt>
                <c:pt idx="7">
                  <c:v>0.89259999999999995</c:v>
                </c:pt>
                <c:pt idx="8">
                  <c:v>1.9113333333333333</c:v>
                </c:pt>
                <c:pt idx="9">
                  <c:v>4.1440333333333337</c:v>
                </c:pt>
                <c:pt idx="10">
                  <c:v>8.3190999999999988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Лист3!$C$34:$C$35</c:f>
              <c:strCache>
                <c:ptCount val="1"/>
                <c:pt idx="0">
                  <c:v>25</c:v>
                </c:pt>
              </c:strCache>
            </c:strRef>
          </c:tx>
          <c:spPr>
            <a:ln>
              <a:noFill/>
            </a:ln>
          </c:spPr>
          <c:trendline>
            <c:name>25% аппроксимирующая</c:name>
            <c:trendlineType val="exp"/>
            <c:dispRSqr val="0"/>
            <c:dispEq val="0"/>
          </c:trendline>
          <c:cat>
            <c:strRef>
              <c:f>Лист3!$A$36:$A$47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Лист3!$C$36:$C$47</c:f>
              <c:numCache>
                <c:formatCode>0.0000</c:formatCode>
                <c:ptCount val="11"/>
                <c:pt idx="0">
                  <c:v>9.8333333333333328E-3</c:v>
                </c:pt>
                <c:pt idx="1">
                  <c:v>1.7400000000000002E-2</c:v>
                </c:pt>
                <c:pt idx="2">
                  <c:v>3.5333333333333335E-2</c:v>
                </c:pt>
                <c:pt idx="3">
                  <c:v>7.5433333333333338E-2</c:v>
                </c:pt>
                <c:pt idx="4">
                  <c:v>0.15823333333333334</c:v>
                </c:pt>
                <c:pt idx="5">
                  <c:v>0.32529999999999998</c:v>
                </c:pt>
                <c:pt idx="6">
                  <c:v>0.72433333333333338</c:v>
                </c:pt>
                <c:pt idx="7">
                  <c:v>1.4831666666666667</c:v>
                </c:pt>
                <c:pt idx="8">
                  <c:v>3.1345333333333336</c:v>
                </c:pt>
                <c:pt idx="9">
                  <c:v>6.7387666666666668</c:v>
                </c:pt>
                <c:pt idx="10">
                  <c:v>13.75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Лист3!$D$34:$D$35</c:f>
              <c:strCache>
                <c:ptCount val="1"/>
                <c:pt idx="0">
                  <c:v>50</c:v>
                </c:pt>
              </c:strCache>
            </c:strRef>
          </c:tx>
          <c:spPr>
            <a:ln>
              <a:noFill/>
            </a:ln>
          </c:spPr>
          <c:trendline>
            <c:name>50% аппроксимирующая</c:name>
            <c:trendlineType val="exp"/>
            <c:dispRSqr val="0"/>
            <c:dispEq val="0"/>
          </c:trendline>
          <c:cat>
            <c:strRef>
              <c:f>Лист3!$A$36:$A$47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Лист3!$D$36:$D$47</c:f>
              <c:numCache>
                <c:formatCode>0.0000</c:formatCode>
                <c:ptCount val="11"/>
                <c:pt idx="0">
                  <c:v>1.0633333333333333E-2</c:v>
                </c:pt>
                <c:pt idx="1">
                  <c:v>2.0066666666666667E-2</c:v>
                </c:pt>
                <c:pt idx="2">
                  <c:v>4.1566666666666668E-2</c:v>
                </c:pt>
                <c:pt idx="3">
                  <c:v>8.6366666666666661E-2</c:v>
                </c:pt>
                <c:pt idx="4">
                  <c:v>0.18243333333333334</c:v>
                </c:pt>
                <c:pt idx="5">
                  <c:v>0.38409999999999994</c:v>
                </c:pt>
                <c:pt idx="6">
                  <c:v>0.99663333333333348</c:v>
                </c:pt>
                <c:pt idx="7">
                  <c:v>1.7237</c:v>
                </c:pt>
                <c:pt idx="8">
                  <c:v>3.6910333333333334</c:v>
                </c:pt>
                <c:pt idx="9">
                  <c:v>7.7745666666666677</c:v>
                </c:pt>
                <c:pt idx="10">
                  <c:v>16.117333333333335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Лист3!$E$34:$E$35</c:f>
              <c:strCache>
                <c:ptCount val="1"/>
                <c:pt idx="0">
                  <c:v>75</c:v>
                </c:pt>
              </c:strCache>
            </c:strRef>
          </c:tx>
          <c:spPr>
            <a:ln>
              <a:noFill/>
            </a:ln>
          </c:spPr>
          <c:trendline>
            <c:name>75% аппроксимирующая</c:name>
            <c:trendlineType val="exp"/>
            <c:dispRSqr val="0"/>
            <c:dispEq val="0"/>
          </c:trendline>
          <c:cat>
            <c:strRef>
              <c:f>Лист3!$A$36:$A$47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Лист3!$E$36:$E$47</c:f>
              <c:numCache>
                <c:formatCode>0.0000</c:formatCode>
                <c:ptCount val="11"/>
                <c:pt idx="0">
                  <c:v>1.0500000000000001E-2</c:v>
                </c:pt>
                <c:pt idx="1">
                  <c:v>2.1133333333333337E-2</c:v>
                </c:pt>
                <c:pt idx="2">
                  <c:v>4.3699999999999996E-2</c:v>
                </c:pt>
                <c:pt idx="3">
                  <c:v>9.0433333333333324E-2</c:v>
                </c:pt>
                <c:pt idx="4">
                  <c:v>0.19293333333333332</c:v>
                </c:pt>
                <c:pt idx="5">
                  <c:v>0.39883333333333337</c:v>
                </c:pt>
                <c:pt idx="6">
                  <c:v>0.8610000000000001</c:v>
                </c:pt>
                <c:pt idx="7">
                  <c:v>1.8152999999999999</c:v>
                </c:pt>
                <c:pt idx="8">
                  <c:v>3.8326999999999996</c:v>
                </c:pt>
                <c:pt idx="9">
                  <c:v>8.2263999999999999</c:v>
                </c:pt>
                <c:pt idx="10">
                  <c:v>16.907333333333334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Лист3!$F$34:$F$35</c:f>
              <c:strCache>
                <c:ptCount val="1"/>
                <c:pt idx="0">
                  <c:v>100</c:v>
                </c:pt>
              </c:strCache>
            </c:strRef>
          </c:tx>
          <c:spPr>
            <a:ln>
              <a:noFill/>
            </a:ln>
          </c:spPr>
          <c:trendline>
            <c:name>100% аппроксимирующая</c:name>
            <c:trendlineType val="exp"/>
            <c:dispRSqr val="0"/>
            <c:dispEq val="0"/>
          </c:trendline>
          <c:cat>
            <c:strRef>
              <c:f>Лист3!$A$36:$A$47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Лист3!$F$36:$F$47</c:f>
              <c:numCache>
                <c:formatCode>0.0000</c:formatCode>
                <c:ptCount val="11"/>
                <c:pt idx="0">
                  <c:v>1.1566666666666664E-2</c:v>
                </c:pt>
                <c:pt idx="1">
                  <c:v>2.18E-2</c:v>
                </c:pt>
                <c:pt idx="2">
                  <c:v>4.3433333333333331E-2</c:v>
                </c:pt>
                <c:pt idx="3">
                  <c:v>9.2166666666666675E-2</c:v>
                </c:pt>
                <c:pt idx="4">
                  <c:v>0.19740000000000002</c:v>
                </c:pt>
                <c:pt idx="5">
                  <c:v>0.42026666666666662</c:v>
                </c:pt>
                <c:pt idx="6">
                  <c:v>0.86766666666666659</c:v>
                </c:pt>
                <c:pt idx="7">
                  <c:v>1.8517666666666666</c:v>
                </c:pt>
                <c:pt idx="8">
                  <c:v>3.9369999999999998</c:v>
                </c:pt>
                <c:pt idx="9">
                  <c:v>8.3200333333333329</c:v>
                </c:pt>
                <c:pt idx="10">
                  <c:v>17.204999999999998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490112"/>
        <c:axId val="38491648"/>
      </c:lineChart>
      <c:catAx>
        <c:axId val="3849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38491648"/>
        <c:crosses val="autoZero"/>
        <c:auto val="1"/>
        <c:lblAlgn val="ctr"/>
        <c:lblOffset val="100"/>
        <c:noMultiLvlLbl val="0"/>
      </c:catAx>
      <c:valAx>
        <c:axId val="38491648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3849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24759276224494"/>
          <c:y val="5.5588165115724331E-3"/>
          <c:w val="0.25625827699372633"/>
          <c:h val="0.994441183488427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[Книга1.xlsx]Лист4!СводнаяТаблица11</c:name>
    <c:fmtId val="-1"/>
  </c:pivotSource>
  <c:chart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Лист4!$B$3:$B$4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Лист4!$A$5:$A$16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Лист4!$B$5:$B$16</c:f>
              <c:numCache>
                <c:formatCode>General</c:formatCode>
                <c:ptCount val="11"/>
                <c:pt idx="0">
                  <c:v>1.6799999999999999E-2</c:v>
                </c:pt>
                <c:pt idx="1">
                  <c:v>6.183333333333333E-2</c:v>
                </c:pt>
                <c:pt idx="2">
                  <c:v>0.24106666666666668</c:v>
                </c:pt>
                <c:pt idx="3">
                  <c:v>0.95366666666666655</c:v>
                </c:pt>
                <c:pt idx="4">
                  <c:v>3.7975333333333334</c:v>
                </c:pt>
                <c:pt idx="5">
                  <c:v>12.335500000000001</c:v>
                </c:pt>
                <c:pt idx="6">
                  <c:v>52.922599999999996</c:v>
                </c:pt>
                <c:pt idx="7">
                  <c:v>445.29266666666666</c:v>
                </c:pt>
                <c:pt idx="8">
                  <c:v>1404.2494999999999</c:v>
                </c:pt>
                <c:pt idx="9">
                  <c:v>3896.4153666666666</c:v>
                </c:pt>
                <c:pt idx="10">
                  <c:v>15578.692266666665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Лист4!$C$3:$C$4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Лист4!$A$5:$A$16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Лист4!$C$5:$C$16</c:f>
              <c:numCache>
                <c:formatCode>General</c:formatCode>
                <c:ptCount val="11"/>
                <c:pt idx="0">
                  <c:v>9.3333333333333332E-4</c:v>
                </c:pt>
                <c:pt idx="1">
                  <c:v>8.0000000000000004E-4</c:v>
                </c:pt>
                <c:pt idx="2">
                  <c:v>1.5999999999999999E-3</c:v>
                </c:pt>
                <c:pt idx="3">
                  <c:v>2.9333333333333334E-3</c:v>
                </c:pt>
                <c:pt idx="4">
                  <c:v>3.7333333333333333E-3</c:v>
                </c:pt>
                <c:pt idx="5">
                  <c:v>6.7999999999999996E-3</c:v>
                </c:pt>
                <c:pt idx="6">
                  <c:v>1.3433333333333334E-2</c:v>
                </c:pt>
                <c:pt idx="7">
                  <c:v>2.6966666666666667E-2</c:v>
                </c:pt>
                <c:pt idx="8">
                  <c:v>5.3400000000000003E-2</c:v>
                </c:pt>
                <c:pt idx="9">
                  <c:v>0.11893333333333334</c:v>
                </c:pt>
                <c:pt idx="10">
                  <c:v>0.22523333333333331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Лист4!$D$3:$D$4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Лист4!$A$5:$A$16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Лист4!$D$5:$D$16</c:f>
              <c:numCache>
                <c:formatCode>General</c:formatCode>
                <c:ptCount val="11"/>
                <c:pt idx="0">
                  <c:v>4.1966666666666673E-2</c:v>
                </c:pt>
                <c:pt idx="1">
                  <c:v>1.3299999999999999E-2</c:v>
                </c:pt>
                <c:pt idx="2">
                  <c:v>2.4166666666666666E-2</c:v>
                </c:pt>
                <c:pt idx="3">
                  <c:v>4.9133333333333334E-2</c:v>
                </c:pt>
                <c:pt idx="4">
                  <c:v>0.10053333333333332</c:v>
                </c:pt>
                <c:pt idx="5">
                  <c:v>0.20420000000000002</c:v>
                </c:pt>
                <c:pt idx="6">
                  <c:v>0.44206666666666666</c:v>
                </c:pt>
                <c:pt idx="7">
                  <c:v>0.89259999999999995</c:v>
                </c:pt>
                <c:pt idx="8">
                  <c:v>1.9113333333333333</c:v>
                </c:pt>
                <c:pt idx="9">
                  <c:v>4.1440333333333337</c:v>
                </c:pt>
                <c:pt idx="10">
                  <c:v>8.3190999999999988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525568"/>
        <c:axId val="38531456"/>
      </c:lineChart>
      <c:catAx>
        <c:axId val="3852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38531456"/>
        <c:crosses val="autoZero"/>
        <c:auto val="1"/>
        <c:lblAlgn val="ctr"/>
        <c:lblOffset val="100"/>
        <c:noMultiLvlLbl val="0"/>
      </c:catAx>
      <c:valAx>
        <c:axId val="38531456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25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71244358478405"/>
          <c:y val="0.34258677460479781"/>
          <c:w val="0.11881366860090264"/>
          <c:h val="0.275653694301504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[Книга1.xlsx]Лист4!СводнаяТаблица13</c:name>
    <c:fmtId val="-1"/>
  </c:pivotSource>
  <c:chart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Лист4!$B$20:$B$21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Лист4!$A$22:$A$33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Лист4!$B$22:$B$33</c:f>
              <c:numCache>
                <c:formatCode>General</c:formatCode>
                <c:ptCount val="11"/>
                <c:pt idx="0">
                  <c:v>1.6166666666666666E-2</c:v>
                </c:pt>
                <c:pt idx="1">
                  <c:v>6.183333333333333E-2</c:v>
                </c:pt>
                <c:pt idx="2">
                  <c:v>0.24123333333333333</c:v>
                </c:pt>
                <c:pt idx="3">
                  <c:v>0.96229999999999993</c:v>
                </c:pt>
                <c:pt idx="4">
                  <c:v>3.2849333333333335</c:v>
                </c:pt>
                <c:pt idx="5">
                  <c:v>12.373399999999998</c:v>
                </c:pt>
                <c:pt idx="6">
                  <c:v>61.901433333333337</c:v>
                </c:pt>
                <c:pt idx="7">
                  <c:v>214.5069</c:v>
                </c:pt>
                <c:pt idx="8">
                  <c:v>976.15426666666656</c:v>
                </c:pt>
                <c:pt idx="9">
                  <c:v>3898.8242666666665</c:v>
                </c:pt>
                <c:pt idx="10">
                  <c:v>15594.9841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Лист4!$C$20:$C$21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Лист4!$A$22:$A$33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Лист4!$C$22:$C$33</c:f>
              <c:numCache>
                <c:formatCode>General</c:formatCode>
                <c:ptCount val="11"/>
                <c:pt idx="0">
                  <c:v>3.0666666666666668E-3</c:v>
                </c:pt>
                <c:pt idx="1">
                  <c:v>1.0633333333333333E-2</c:v>
                </c:pt>
                <c:pt idx="2">
                  <c:v>5.7200000000000001E-2</c:v>
                </c:pt>
                <c:pt idx="3">
                  <c:v>0.17826666666666666</c:v>
                </c:pt>
                <c:pt idx="4">
                  <c:v>0.47243333333333332</c:v>
                </c:pt>
                <c:pt idx="5">
                  <c:v>1.7996333333333332</c:v>
                </c:pt>
                <c:pt idx="6">
                  <c:v>7.0102333333333329</c:v>
                </c:pt>
                <c:pt idx="7">
                  <c:v>28.216699999999999</c:v>
                </c:pt>
                <c:pt idx="8">
                  <c:v>110.61766666666666</c:v>
                </c:pt>
                <c:pt idx="9">
                  <c:v>441.87933333333331</c:v>
                </c:pt>
                <c:pt idx="10">
                  <c:v>1787.2866666666669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Лист4!$D$20:$D$21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Лист4!$A$22:$A$33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Лист4!$D$22:$D$33</c:f>
              <c:numCache>
                <c:formatCode>General</c:formatCode>
                <c:ptCount val="11"/>
                <c:pt idx="0">
                  <c:v>1.0633333333333333E-2</c:v>
                </c:pt>
                <c:pt idx="1">
                  <c:v>2.0066666666666667E-2</c:v>
                </c:pt>
                <c:pt idx="2">
                  <c:v>4.1566666666666668E-2</c:v>
                </c:pt>
                <c:pt idx="3">
                  <c:v>8.6366666666666661E-2</c:v>
                </c:pt>
                <c:pt idx="4">
                  <c:v>0.18243333333333334</c:v>
                </c:pt>
                <c:pt idx="5">
                  <c:v>0.38409999999999994</c:v>
                </c:pt>
                <c:pt idx="6">
                  <c:v>0.99663333333333348</c:v>
                </c:pt>
                <c:pt idx="7">
                  <c:v>1.7237</c:v>
                </c:pt>
                <c:pt idx="8">
                  <c:v>3.6910333333333334</c:v>
                </c:pt>
                <c:pt idx="9">
                  <c:v>7.7745666666666677</c:v>
                </c:pt>
                <c:pt idx="10">
                  <c:v>16.117333333333335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557184"/>
        <c:axId val="38558720"/>
      </c:lineChart>
      <c:catAx>
        <c:axId val="3855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38558720"/>
        <c:crosses val="autoZero"/>
        <c:auto val="1"/>
        <c:lblAlgn val="ctr"/>
        <c:lblOffset val="100"/>
        <c:noMultiLvlLbl val="0"/>
      </c:catAx>
      <c:valAx>
        <c:axId val="38558720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5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[Книга1.xlsx]Лист4!СводнаяТаблица14</c:name>
    <c:fmtId val="-1"/>
  </c:pivotSource>
  <c:chart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Лист4!$B$35:$B$36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Лист4!$A$37:$A$48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Лист4!$B$37:$B$48</c:f>
              <c:numCache>
                <c:formatCode>General</c:formatCode>
                <c:ptCount val="11"/>
                <c:pt idx="0">
                  <c:v>1.6333333333333335E-2</c:v>
                </c:pt>
                <c:pt idx="1">
                  <c:v>6.183333333333333E-2</c:v>
                </c:pt>
                <c:pt idx="2">
                  <c:v>0.24106666666666668</c:v>
                </c:pt>
                <c:pt idx="3">
                  <c:v>0.95383333333333331</c:v>
                </c:pt>
                <c:pt idx="4">
                  <c:v>3.1143333333333332</c:v>
                </c:pt>
                <c:pt idx="5">
                  <c:v>12.984433333333333</c:v>
                </c:pt>
                <c:pt idx="6">
                  <c:v>64.882833333333338</c:v>
                </c:pt>
                <c:pt idx="7">
                  <c:v>555.78636666666659</c:v>
                </c:pt>
                <c:pt idx="8">
                  <c:v>980.59466666666674</c:v>
                </c:pt>
                <c:pt idx="9">
                  <c:v>3897.0009666666665</c:v>
                </c:pt>
                <c:pt idx="10">
                  <c:v>15605.263100000002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Лист4!$C$35:$C$36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Лист4!$A$37:$A$48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Лист4!$C$37:$C$48</c:f>
              <c:numCache>
                <c:formatCode>General</c:formatCode>
                <c:ptCount val="11"/>
                <c:pt idx="0">
                  <c:v>3.8666666666666663E-3</c:v>
                </c:pt>
                <c:pt idx="1">
                  <c:v>1.2633333333333335E-2</c:v>
                </c:pt>
                <c:pt idx="2">
                  <c:v>4.936666666666667E-2</c:v>
                </c:pt>
                <c:pt idx="3">
                  <c:v>0.14383333333333334</c:v>
                </c:pt>
                <c:pt idx="4">
                  <c:v>0.57926666666666671</c:v>
                </c:pt>
                <c:pt idx="5">
                  <c:v>2.2838333333333334</c:v>
                </c:pt>
                <c:pt idx="6">
                  <c:v>8.8697333333333326</c:v>
                </c:pt>
                <c:pt idx="7">
                  <c:v>35.694299999999998</c:v>
                </c:pt>
                <c:pt idx="8">
                  <c:v>143.46199999999999</c:v>
                </c:pt>
                <c:pt idx="9">
                  <c:v>567.30499999999995</c:v>
                </c:pt>
                <c:pt idx="10">
                  <c:v>2275.2666666666669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Лист4!$D$35:$D$36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Лист4!$A$37:$A$48</c:f>
              <c:strCache>
                <c:ptCount val="11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  <c:pt idx="6">
                  <c:v>4096</c:v>
                </c:pt>
                <c:pt idx="7">
                  <c:v>8192</c:v>
                </c:pt>
                <c:pt idx="8">
                  <c:v>16384</c:v>
                </c:pt>
                <c:pt idx="9">
                  <c:v>32768</c:v>
                </c:pt>
                <c:pt idx="10">
                  <c:v>65536</c:v>
                </c:pt>
              </c:strCache>
            </c:strRef>
          </c:cat>
          <c:val>
            <c:numRef>
              <c:f>Лист4!$D$37:$D$48</c:f>
              <c:numCache>
                <c:formatCode>General</c:formatCode>
                <c:ptCount val="11"/>
                <c:pt idx="0">
                  <c:v>1.1566666666666664E-2</c:v>
                </c:pt>
                <c:pt idx="1">
                  <c:v>2.18E-2</c:v>
                </c:pt>
                <c:pt idx="2">
                  <c:v>4.3433333333333331E-2</c:v>
                </c:pt>
                <c:pt idx="3">
                  <c:v>9.2166666666666675E-2</c:v>
                </c:pt>
                <c:pt idx="4">
                  <c:v>0.19740000000000002</c:v>
                </c:pt>
                <c:pt idx="5">
                  <c:v>0.42026666666666662</c:v>
                </c:pt>
                <c:pt idx="6">
                  <c:v>0.86766666666666659</c:v>
                </c:pt>
                <c:pt idx="7">
                  <c:v>1.8517666666666666</c:v>
                </c:pt>
                <c:pt idx="8">
                  <c:v>3.9369999999999998</c:v>
                </c:pt>
                <c:pt idx="9">
                  <c:v>8.3200333333333329</c:v>
                </c:pt>
                <c:pt idx="10">
                  <c:v>17.204999999999998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339072"/>
        <c:axId val="52340608"/>
      </c:lineChart>
      <c:catAx>
        <c:axId val="5233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52340608"/>
        <c:crosses val="autoZero"/>
        <c:auto val="1"/>
        <c:lblAlgn val="ctr"/>
        <c:lblOffset val="100"/>
        <c:noMultiLvlLbl val="0"/>
      </c:catAx>
      <c:valAx>
        <c:axId val="52340608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33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17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2013-04-10T10:06:00Z</dcterms:created>
  <dcterms:modified xsi:type="dcterms:W3CDTF">2013-04-10T21:20:00Z</dcterms:modified>
</cp:coreProperties>
</file>