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D64EF" w14:textId="4E35EA5E" w:rsidR="00ED1629" w:rsidRPr="001060D0" w:rsidRDefault="006625BF" w:rsidP="00ED1629">
      <w:pPr>
        <w:pStyle w:val="a3"/>
        <w:jc w:val="center"/>
      </w:pPr>
      <w:r w:rsidRPr="006625BF">
        <w:t>Университет ИТМО</w:t>
      </w:r>
    </w:p>
    <w:p w14:paraId="46D61478" w14:textId="77777777" w:rsidR="00ED1629" w:rsidRDefault="00ED1629" w:rsidP="00ED1629">
      <w:pPr>
        <w:pStyle w:val="a3"/>
        <w:jc w:val="center"/>
        <w:rPr>
          <w:sz w:val="24"/>
        </w:rPr>
      </w:pPr>
    </w:p>
    <w:p w14:paraId="1DDC0BCC" w14:textId="0818AC42" w:rsidR="00ED1629" w:rsidRPr="001060D0" w:rsidRDefault="00993824" w:rsidP="00ED1629">
      <w:pPr>
        <w:pStyle w:val="a3"/>
        <w:jc w:val="center"/>
        <w:rPr>
          <w:i/>
        </w:rPr>
      </w:pPr>
      <w:r w:rsidRPr="001060D0">
        <w:rPr>
          <w:i/>
        </w:rPr>
        <w:t xml:space="preserve"> </w:t>
      </w:r>
    </w:p>
    <w:p w14:paraId="1DBD6089" w14:textId="77777777" w:rsidR="00ED1629" w:rsidRDefault="00ED1629" w:rsidP="00ED1629">
      <w:pPr>
        <w:pStyle w:val="a3"/>
      </w:pPr>
    </w:p>
    <w:p w14:paraId="052D2FEE" w14:textId="77777777" w:rsidR="00ED1629" w:rsidRDefault="00ED1629" w:rsidP="00ED1629">
      <w:pPr>
        <w:pStyle w:val="a3"/>
      </w:pPr>
    </w:p>
    <w:p w14:paraId="31946DDE" w14:textId="77777777" w:rsidR="00ED1629" w:rsidRDefault="00ED1629" w:rsidP="00ED1629">
      <w:pPr>
        <w:pStyle w:val="a3"/>
      </w:pPr>
    </w:p>
    <w:p w14:paraId="26479E2A" w14:textId="77777777" w:rsidR="00ED1629" w:rsidRDefault="00ED1629" w:rsidP="00ED1629">
      <w:pPr>
        <w:pStyle w:val="a3"/>
      </w:pPr>
    </w:p>
    <w:p w14:paraId="248B73CC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14E617FA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5A329481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61780C07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55724959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1C74CF40" w14:textId="5CFEC7EB" w:rsidR="00ED1629" w:rsidRPr="000A1F1B" w:rsidRDefault="00F61328" w:rsidP="00ED1629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№3</w:t>
      </w:r>
    </w:p>
    <w:p w14:paraId="483F7DA7" w14:textId="6FAE5B98" w:rsidR="00ED1629" w:rsidRPr="00BD5B35" w:rsidRDefault="00ED1629" w:rsidP="00ED1629">
      <w:pPr>
        <w:pStyle w:val="a3"/>
        <w:jc w:val="center"/>
        <w:rPr>
          <w:i/>
          <w:sz w:val="36"/>
        </w:rPr>
      </w:pPr>
      <w:r w:rsidRPr="00BD5B35">
        <w:rPr>
          <w:i/>
          <w:sz w:val="36"/>
        </w:rPr>
        <w:t>«</w:t>
      </w:r>
      <w:r w:rsidR="00F61328">
        <w:rPr>
          <w:i/>
          <w:sz w:val="36"/>
        </w:rPr>
        <w:t>Исследование эффективности метода медианной фильтрации для подавления импульсных помех</w:t>
      </w:r>
      <w:r w:rsidRPr="00BD5B35">
        <w:rPr>
          <w:i/>
          <w:sz w:val="36"/>
        </w:rPr>
        <w:t>»</w:t>
      </w:r>
    </w:p>
    <w:p w14:paraId="46C43A5F" w14:textId="77777777" w:rsidR="00ED1629" w:rsidRDefault="00ED1629" w:rsidP="00ED1629">
      <w:pPr>
        <w:pStyle w:val="a3"/>
        <w:jc w:val="center"/>
      </w:pPr>
    </w:p>
    <w:p w14:paraId="71002C05" w14:textId="77777777" w:rsidR="00ED1629" w:rsidRDefault="00ED1629" w:rsidP="00ED1629">
      <w:pPr>
        <w:pStyle w:val="a3"/>
        <w:jc w:val="right"/>
      </w:pPr>
    </w:p>
    <w:p w14:paraId="2EA5B008" w14:textId="77777777" w:rsidR="00ED1629" w:rsidRDefault="00ED1629" w:rsidP="00ED1629">
      <w:pPr>
        <w:pStyle w:val="a3"/>
        <w:jc w:val="right"/>
      </w:pPr>
    </w:p>
    <w:p w14:paraId="255EF242" w14:textId="77777777" w:rsidR="00ED1629" w:rsidRDefault="00ED1629" w:rsidP="00ED1629">
      <w:pPr>
        <w:pStyle w:val="a3"/>
        <w:jc w:val="right"/>
      </w:pPr>
    </w:p>
    <w:p w14:paraId="46808F2A" w14:textId="77777777" w:rsidR="00ED1629" w:rsidRDefault="00ED1629" w:rsidP="00ED1629">
      <w:pPr>
        <w:pStyle w:val="a3"/>
        <w:jc w:val="right"/>
      </w:pPr>
    </w:p>
    <w:p w14:paraId="4D011925" w14:textId="77777777" w:rsidR="00ED1629" w:rsidRDefault="00ED1629" w:rsidP="00ED1629">
      <w:pPr>
        <w:pStyle w:val="a3"/>
        <w:jc w:val="right"/>
      </w:pPr>
    </w:p>
    <w:p w14:paraId="19FBB7FA" w14:textId="3F8B68E7" w:rsidR="00ED1629" w:rsidRDefault="00ED1629" w:rsidP="006625BF">
      <w:pPr>
        <w:pStyle w:val="a3"/>
      </w:pPr>
    </w:p>
    <w:p w14:paraId="68CD9EED" w14:textId="77777777" w:rsidR="00ED1629" w:rsidRDefault="00ED1629" w:rsidP="00ED1629">
      <w:pPr>
        <w:pStyle w:val="a3"/>
        <w:jc w:val="right"/>
      </w:pPr>
    </w:p>
    <w:p w14:paraId="3356D146" w14:textId="77777777" w:rsidR="00ED1629" w:rsidRDefault="00ED1629" w:rsidP="00ED1629">
      <w:pPr>
        <w:pStyle w:val="a3"/>
        <w:jc w:val="right"/>
      </w:pPr>
    </w:p>
    <w:p w14:paraId="24A748D7" w14:textId="77777777" w:rsidR="00ED1629" w:rsidRDefault="00ED1629" w:rsidP="00ED1629">
      <w:pPr>
        <w:pStyle w:val="a3"/>
        <w:jc w:val="right"/>
      </w:pPr>
    </w:p>
    <w:p w14:paraId="40A234DA" w14:textId="1CC9AD6F" w:rsidR="00ED1629" w:rsidRDefault="00ED1629" w:rsidP="00ED1629">
      <w:pPr>
        <w:pStyle w:val="a3"/>
        <w:jc w:val="right"/>
      </w:pPr>
      <w:r>
        <w:t>Выполнил</w:t>
      </w:r>
      <w:r w:rsidR="00D750E3">
        <w:t>и</w:t>
      </w:r>
      <w:r>
        <w:t>:</w:t>
      </w:r>
    </w:p>
    <w:p w14:paraId="29D25362" w14:textId="3E081046" w:rsidR="00ED1629" w:rsidRDefault="00ED1629" w:rsidP="00ED1629">
      <w:pPr>
        <w:pStyle w:val="a3"/>
        <w:jc w:val="right"/>
      </w:pPr>
      <w:r>
        <w:t>студент</w:t>
      </w:r>
      <w:r w:rsidR="00341D52">
        <w:t>ы</w:t>
      </w:r>
      <w:r>
        <w:t xml:space="preserve"> </w:t>
      </w:r>
      <w:r w:rsidR="009E4A0F">
        <w:rPr>
          <w:lang w:val="en-US"/>
        </w:rPr>
        <w:t>IV</w:t>
      </w:r>
      <w:r w:rsidR="006625BF">
        <w:t xml:space="preserve"> курса группы </w:t>
      </w:r>
      <w:r w:rsidR="009E4A0F">
        <w:rPr>
          <w:lang w:val="en-US"/>
        </w:rPr>
        <w:t>P</w:t>
      </w:r>
      <w:r w:rsidR="009E4A0F" w:rsidRPr="009E4A0F">
        <w:t>3415</w:t>
      </w:r>
    </w:p>
    <w:p w14:paraId="04D59552" w14:textId="57B23B66" w:rsidR="00ED1629" w:rsidRDefault="00ED1629" w:rsidP="00ED1629">
      <w:pPr>
        <w:pStyle w:val="a3"/>
        <w:jc w:val="right"/>
      </w:pPr>
      <w:r>
        <w:t>Припадчев Артём</w:t>
      </w:r>
    </w:p>
    <w:p w14:paraId="6B9DAF57" w14:textId="40F52D3E" w:rsidR="00341D52" w:rsidRDefault="00341D52" w:rsidP="00ED1629">
      <w:pPr>
        <w:pStyle w:val="a3"/>
        <w:jc w:val="right"/>
      </w:pPr>
      <w:r>
        <w:t>Кунцова Анастасия</w:t>
      </w:r>
    </w:p>
    <w:p w14:paraId="10CE1F8B" w14:textId="77777777" w:rsidR="00ED1629" w:rsidRDefault="00ED1629" w:rsidP="00ED1629">
      <w:pPr>
        <w:pStyle w:val="a3"/>
        <w:jc w:val="right"/>
      </w:pPr>
    </w:p>
    <w:p w14:paraId="4E9CC62D" w14:textId="7F464020" w:rsidR="00ED1629" w:rsidRDefault="0093145C" w:rsidP="00ED1629">
      <w:pPr>
        <w:pStyle w:val="a3"/>
        <w:jc w:val="right"/>
      </w:pPr>
      <w:r>
        <w:t>Проверит</w:t>
      </w:r>
      <w:r w:rsidR="00ED1629">
        <w:t>:</w:t>
      </w:r>
    </w:p>
    <w:p w14:paraId="6F6B8C67" w14:textId="65200F3B" w:rsidR="00ED1629" w:rsidRPr="00ED1629" w:rsidRDefault="006625BF" w:rsidP="00ED1629">
      <w:pPr>
        <w:pStyle w:val="a3"/>
        <w:jc w:val="right"/>
      </w:pPr>
      <w:r>
        <w:t>Тропченко А.А.</w:t>
      </w:r>
    </w:p>
    <w:p w14:paraId="0BF64661" w14:textId="77777777" w:rsidR="00ED1629" w:rsidRPr="00312DA8" w:rsidRDefault="00ED1629" w:rsidP="00ED1629">
      <w:pPr>
        <w:pStyle w:val="a3"/>
        <w:jc w:val="right"/>
      </w:pPr>
    </w:p>
    <w:p w14:paraId="01F6AD91" w14:textId="77777777" w:rsidR="00ED1629" w:rsidRDefault="00ED1629" w:rsidP="00ED1629">
      <w:pPr>
        <w:pStyle w:val="a3"/>
        <w:jc w:val="center"/>
      </w:pPr>
    </w:p>
    <w:p w14:paraId="6F6D3B3C" w14:textId="77777777" w:rsidR="00ED1629" w:rsidRDefault="00ED1629" w:rsidP="00ED1629">
      <w:pPr>
        <w:pStyle w:val="a3"/>
        <w:jc w:val="center"/>
      </w:pPr>
    </w:p>
    <w:p w14:paraId="4C866968" w14:textId="77777777" w:rsidR="00ED1629" w:rsidRDefault="00ED1629" w:rsidP="00ED1629">
      <w:pPr>
        <w:pStyle w:val="a3"/>
        <w:jc w:val="center"/>
      </w:pPr>
    </w:p>
    <w:p w14:paraId="5B8687E2" w14:textId="77777777" w:rsidR="00ED1629" w:rsidRDefault="00ED1629" w:rsidP="00ED1629">
      <w:pPr>
        <w:pStyle w:val="a3"/>
        <w:jc w:val="center"/>
      </w:pPr>
    </w:p>
    <w:p w14:paraId="5317BF6B" w14:textId="77777777" w:rsidR="00ED1629" w:rsidRDefault="00ED1629" w:rsidP="00ED1629">
      <w:pPr>
        <w:pStyle w:val="a3"/>
        <w:jc w:val="center"/>
      </w:pPr>
    </w:p>
    <w:p w14:paraId="51174F4D" w14:textId="77777777" w:rsidR="00ED1629" w:rsidRDefault="00ED1629" w:rsidP="00ED1629">
      <w:pPr>
        <w:pStyle w:val="a3"/>
        <w:jc w:val="center"/>
      </w:pPr>
    </w:p>
    <w:p w14:paraId="064A183D" w14:textId="77777777" w:rsidR="00ED1629" w:rsidRDefault="00ED1629" w:rsidP="00ED1629">
      <w:pPr>
        <w:pStyle w:val="a3"/>
        <w:jc w:val="center"/>
      </w:pPr>
      <w:r>
        <w:t>Санкт-Петербург</w:t>
      </w:r>
    </w:p>
    <w:p w14:paraId="639098C6" w14:textId="77E0C231" w:rsidR="00ED1629" w:rsidRDefault="009E4A0F" w:rsidP="00ED1629">
      <w:pPr>
        <w:pStyle w:val="1"/>
        <w:jc w:val="center"/>
        <w:sectPr w:rsidR="00ED1629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>
        <w:t>201</w:t>
      </w:r>
      <w:r w:rsidRPr="009E4A0F">
        <w:t>5</w:t>
      </w:r>
    </w:p>
    <w:p w14:paraId="76AD9E3C" w14:textId="3831C528" w:rsidR="00563A74" w:rsidRDefault="00794EB4" w:rsidP="00794EB4">
      <w:pPr>
        <w:pStyle w:val="a3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Задание</w:t>
      </w:r>
    </w:p>
    <w:p w14:paraId="686553CA" w14:textId="39133E69" w:rsidR="00794EB4" w:rsidRDefault="00794EB4" w:rsidP="00794EB4">
      <w:pPr>
        <w:pStyle w:val="a3"/>
        <w:ind w:firstLine="708"/>
        <w:rPr>
          <w:color w:val="000000"/>
          <w:sz w:val="24"/>
        </w:rPr>
      </w:pPr>
      <w:r>
        <w:rPr>
          <w:color w:val="000000"/>
          <w:sz w:val="24"/>
        </w:rPr>
        <w:t>Цель работы: определение возможностей применения медианного фильтра для подавления импульсных помех.</w:t>
      </w:r>
    </w:p>
    <w:p w14:paraId="324E1B03" w14:textId="72A5EA13" w:rsidR="00794EB4" w:rsidRDefault="00794EB4" w:rsidP="00794EB4">
      <w:pPr>
        <w:pStyle w:val="a3"/>
        <w:ind w:firstLine="708"/>
        <w:rPr>
          <w:color w:val="000000"/>
          <w:sz w:val="24"/>
        </w:rPr>
      </w:pPr>
      <w:r>
        <w:rPr>
          <w:color w:val="000000"/>
          <w:sz w:val="24"/>
        </w:rPr>
        <w:t>Пусть на входе системы наблюдается смесь полезного сигнала и импульсной помехи. При этом на входе помеха по своей амплитуде в несколько раз превышает амплитуду сигнала. Путем медианной фильтрации с использованием фильтра с различным размером окна сканирования удается увеличить соотношение сигнал/шум.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408"/>
        <w:gridCol w:w="2408"/>
        <w:gridCol w:w="2408"/>
        <w:gridCol w:w="2409"/>
      </w:tblGrid>
      <w:tr w:rsidR="00794EB4" w14:paraId="6EC64489" w14:textId="77777777" w:rsidTr="00794EB4">
        <w:tc>
          <w:tcPr>
            <w:tcW w:w="562" w:type="dxa"/>
          </w:tcPr>
          <w:p w14:paraId="628A279F" w14:textId="53E1502D" w:rsidR="00794EB4" w:rsidRDefault="00794EB4" w:rsidP="00794EB4">
            <w:pPr>
              <w:pStyle w:val="a3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408" w:type="dxa"/>
          </w:tcPr>
          <w:p w14:paraId="691EF4D9" w14:textId="7D4BBE0C" w:rsidR="00794EB4" w:rsidRDefault="00794EB4" w:rsidP="00794EB4">
            <w:pPr>
              <w:pStyle w:val="a3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Частота сигнала</w:t>
            </w:r>
          </w:p>
        </w:tc>
        <w:tc>
          <w:tcPr>
            <w:tcW w:w="2408" w:type="dxa"/>
          </w:tcPr>
          <w:p w14:paraId="63A40CDC" w14:textId="06D6BF63" w:rsidR="00794EB4" w:rsidRDefault="00794EB4" w:rsidP="00794EB4">
            <w:pPr>
              <w:pStyle w:val="a3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Амплитуда сигнала</w:t>
            </w:r>
          </w:p>
        </w:tc>
        <w:tc>
          <w:tcPr>
            <w:tcW w:w="2408" w:type="dxa"/>
          </w:tcPr>
          <w:p w14:paraId="278E4092" w14:textId="73AD0578" w:rsidR="00794EB4" w:rsidRDefault="00794EB4" w:rsidP="00794EB4">
            <w:pPr>
              <w:pStyle w:val="a3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Число помех</w:t>
            </w:r>
          </w:p>
        </w:tc>
        <w:tc>
          <w:tcPr>
            <w:tcW w:w="2409" w:type="dxa"/>
          </w:tcPr>
          <w:p w14:paraId="174FE30E" w14:textId="11A6D580" w:rsidR="00794EB4" w:rsidRDefault="00794EB4" w:rsidP="00794EB4">
            <w:pPr>
              <w:pStyle w:val="a3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Амплитуда помехи</w:t>
            </w:r>
          </w:p>
        </w:tc>
      </w:tr>
      <w:tr w:rsidR="00794EB4" w14:paraId="3650C6A4" w14:textId="77777777" w:rsidTr="00794EB4">
        <w:tc>
          <w:tcPr>
            <w:tcW w:w="562" w:type="dxa"/>
          </w:tcPr>
          <w:p w14:paraId="47401B4E" w14:textId="22E2F460" w:rsidR="00794EB4" w:rsidRPr="00794EB4" w:rsidRDefault="00794EB4" w:rsidP="00794EB4">
            <w:pPr>
              <w:pStyle w:val="a3"/>
              <w:jc w:val="center"/>
              <w:rPr>
                <w:color w:val="000000"/>
                <w:sz w:val="24"/>
              </w:rPr>
            </w:pPr>
            <w:r w:rsidRPr="00794EB4">
              <w:rPr>
                <w:color w:val="000000"/>
                <w:sz w:val="24"/>
              </w:rPr>
              <w:t>4</w:t>
            </w:r>
          </w:p>
        </w:tc>
        <w:tc>
          <w:tcPr>
            <w:tcW w:w="2408" w:type="dxa"/>
          </w:tcPr>
          <w:p w14:paraId="01644998" w14:textId="77C5BE9E" w:rsidR="00794EB4" w:rsidRPr="00794EB4" w:rsidRDefault="00794EB4" w:rsidP="00794EB4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408" w:type="dxa"/>
          </w:tcPr>
          <w:p w14:paraId="7F67FFEA" w14:textId="782EB8FE" w:rsidR="00794EB4" w:rsidRPr="00794EB4" w:rsidRDefault="00794EB4" w:rsidP="00794EB4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08" w:type="dxa"/>
          </w:tcPr>
          <w:p w14:paraId="53D1C0F3" w14:textId="7FD94B68" w:rsidR="00794EB4" w:rsidRPr="00794EB4" w:rsidRDefault="00794EB4" w:rsidP="00794EB4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10-30</w:t>
            </w:r>
          </w:p>
        </w:tc>
        <w:tc>
          <w:tcPr>
            <w:tcW w:w="2409" w:type="dxa"/>
          </w:tcPr>
          <w:p w14:paraId="30E402EB" w14:textId="761514A3" w:rsidR="00794EB4" w:rsidRPr="00794EB4" w:rsidRDefault="00794EB4" w:rsidP="00794EB4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</w:tbl>
    <w:p w14:paraId="6211CD64" w14:textId="21C596AC" w:rsidR="00794EB4" w:rsidRDefault="00794EB4" w:rsidP="00794EB4">
      <w:pPr>
        <w:pStyle w:val="a3"/>
        <w:rPr>
          <w:b/>
          <w:color w:val="000000"/>
          <w:sz w:val="24"/>
        </w:rPr>
      </w:pPr>
    </w:p>
    <w:p w14:paraId="3431F5DD" w14:textId="0ECBB39D" w:rsidR="00794EB4" w:rsidRDefault="00794EB4" w:rsidP="00794EB4">
      <w:pPr>
        <w:pStyle w:val="a3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Ход работы</w:t>
      </w:r>
    </w:p>
    <w:p w14:paraId="37B63F1D" w14:textId="76A0DD90" w:rsidR="00794EB4" w:rsidRDefault="00794EB4" w:rsidP="00794EB4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а) соотношения сигнал/шум в выходной смеси от размера окна сканирования (</w:t>
      </w:r>
      <w:r>
        <w:rPr>
          <w:color w:val="000000"/>
          <w:sz w:val="24"/>
          <w:lang w:val="en-US"/>
        </w:rPr>
        <w:t>S</w:t>
      </w:r>
      <w:r w:rsidRPr="00794EB4">
        <w:rPr>
          <w:color w:val="000000"/>
          <w:sz w:val="24"/>
        </w:rPr>
        <w:t xml:space="preserve">=3,5,7,9,11) </w:t>
      </w:r>
      <w:r>
        <w:rPr>
          <w:color w:val="000000"/>
          <w:sz w:val="24"/>
        </w:rPr>
        <w:t>и числа импульсных помех</w:t>
      </w:r>
      <w:r w:rsidRPr="00794EB4">
        <w:rPr>
          <w:color w:val="000000"/>
          <w:sz w:val="24"/>
        </w:rPr>
        <w:t>;</w:t>
      </w: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CB2D71" w14:paraId="6BC23101" w14:textId="77777777" w:rsidTr="00CB2D7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A69A" w14:textId="77777777" w:rsidR="00CB2D71" w:rsidRDefault="00CB2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C9E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957E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D02E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1A2E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34B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CB2D71" w14:paraId="65E05A1E" w14:textId="77777777" w:rsidTr="00CB2D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EEA0" w14:textId="77777777" w:rsidR="00CB2D71" w:rsidRDefault="00CB2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1BF5" w14:textId="77777777" w:rsidR="00CB2D71" w:rsidRDefault="00CB2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SNR 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9CF" w14:textId="77777777" w:rsidR="00CB2D71" w:rsidRDefault="00CB2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SNR 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01F2" w14:textId="77777777" w:rsidR="00CB2D71" w:rsidRDefault="00CB2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SNR 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48ED" w14:textId="77777777" w:rsidR="00CB2D71" w:rsidRDefault="00CB2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SNR 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85CA" w14:textId="77777777" w:rsidR="00CB2D71" w:rsidRDefault="00CB2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SNR out</w:t>
            </w:r>
          </w:p>
        </w:tc>
      </w:tr>
      <w:tr w:rsidR="00CB2D71" w14:paraId="43AF4360" w14:textId="77777777" w:rsidTr="00CB2D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1287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B8E2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890D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6E1E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7028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0BA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2,23</w:t>
            </w:r>
          </w:p>
        </w:tc>
      </w:tr>
      <w:tr w:rsidR="00CB2D71" w14:paraId="00655CF2" w14:textId="77777777" w:rsidTr="00CB2D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919E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28C7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0D9F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5080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F9C6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D38C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2,26</w:t>
            </w:r>
          </w:p>
        </w:tc>
      </w:tr>
      <w:tr w:rsidR="00CB2D71" w14:paraId="031105C8" w14:textId="77777777" w:rsidTr="00CB2D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6728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3682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C1C4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39F2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62B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1D84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2,18</w:t>
            </w:r>
          </w:p>
        </w:tc>
      </w:tr>
      <w:tr w:rsidR="00CB2D71" w14:paraId="3350B75A" w14:textId="77777777" w:rsidTr="00CB2D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8ACF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B6D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7A94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72A1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75C9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7E0F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2,22</w:t>
            </w:r>
          </w:p>
        </w:tc>
      </w:tr>
      <w:tr w:rsidR="00CB2D71" w14:paraId="3BD74C76" w14:textId="77777777" w:rsidTr="00CB2D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D07C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0840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6BF9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F870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B762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E426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2,31</w:t>
            </w:r>
          </w:p>
        </w:tc>
      </w:tr>
      <w:tr w:rsidR="00CB2D71" w14:paraId="68F204B3" w14:textId="77777777" w:rsidTr="00CB2D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2FB8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926B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CDEB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68F1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C4B5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47D2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2,16</w:t>
            </w:r>
          </w:p>
        </w:tc>
      </w:tr>
      <w:tr w:rsidR="00CB2D71" w14:paraId="76EC2B95" w14:textId="77777777" w:rsidTr="00CB2D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36D2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F06D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324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1B80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B4CC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D1E6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2,27</w:t>
            </w:r>
          </w:p>
        </w:tc>
      </w:tr>
      <w:tr w:rsidR="00CB2D71" w14:paraId="121A2DE7" w14:textId="77777777" w:rsidTr="00CB2D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FAD3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48B2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988D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226E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9B33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A0B5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2,33</w:t>
            </w:r>
          </w:p>
        </w:tc>
      </w:tr>
      <w:tr w:rsidR="00CB2D71" w14:paraId="73BBBD7E" w14:textId="77777777" w:rsidTr="00CB2D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AAFF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B555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364D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F932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C91B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F7C2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2,17</w:t>
            </w:r>
          </w:p>
        </w:tc>
      </w:tr>
      <w:tr w:rsidR="00CB2D71" w14:paraId="7011DA59" w14:textId="77777777" w:rsidTr="00CB2D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79E5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080E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CDF7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3E24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DADF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7727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2,28</w:t>
            </w:r>
          </w:p>
        </w:tc>
      </w:tr>
      <w:tr w:rsidR="00CB2D71" w14:paraId="335424FE" w14:textId="77777777" w:rsidTr="00CB2D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7799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1EBF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4A19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6A37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7E3E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0E8E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2,21</w:t>
            </w:r>
          </w:p>
        </w:tc>
      </w:tr>
    </w:tbl>
    <w:p w14:paraId="0BD56444" w14:textId="77777777" w:rsidR="00CB2D71" w:rsidRDefault="00CB2D71" w:rsidP="00794EB4">
      <w:pPr>
        <w:pStyle w:val="a3"/>
        <w:rPr>
          <w:b/>
          <w:color w:val="000000"/>
          <w:sz w:val="24"/>
        </w:rPr>
      </w:pPr>
    </w:p>
    <w:p w14:paraId="1460E4F0" w14:textId="28BA3D7B" w:rsidR="00794EB4" w:rsidRDefault="00CB2D71" w:rsidP="00794EB4">
      <w:pPr>
        <w:pStyle w:val="a3"/>
        <w:rPr>
          <w:b/>
          <w:color w:val="000000"/>
          <w:sz w:val="24"/>
        </w:rPr>
      </w:pPr>
      <w:r>
        <w:rPr>
          <w:noProof/>
        </w:rPr>
        <w:drawing>
          <wp:inline distT="0" distB="0" distL="0" distR="0" wp14:anchorId="2FE25C5C" wp14:editId="581F45E4">
            <wp:extent cx="6480175" cy="2999105"/>
            <wp:effectExtent l="0" t="0" r="1587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8CDFEC9" w14:textId="77777777" w:rsidR="00CB2D71" w:rsidRDefault="00CB2D71" w:rsidP="00794EB4">
      <w:pPr>
        <w:pStyle w:val="a3"/>
        <w:rPr>
          <w:b/>
          <w:color w:val="000000"/>
          <w:sz w:val="24"/>
        </w:rPr>
        <w:sectPr w:rsidR="00CB2D71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</w:p>
    <w:tbl>
      <w:tblPr>
        <w:tblpPr w:leftFromText="180" w:rightFromText="180" w:vertAnchor="text" w:tblpY="1"/>
        <w:tblOverlap w:val="never"/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CB2D71" w14:paraId="433D0678" w14:textId="77777777" w:rsidTr="00CB2D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581D" w14:textId="77777777" w:rsidR="00CB2D71" w:rsidRDefault="00CB2D71" w:rsidP="00CB2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FC11" w14:textId="77777777" w:rsidR="00CB2D71" w:rsidRDefault="00CB2D71" w:rsidP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B2D71" w14:paraId="711E9D08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11D2" w14:textId="77777777" w:rsidR="00CB2D71" w:rsidRDefault="00CB2D71" w:rsidP="00CB2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722A" w14:textId="77777777" w:rsidR="00CB2D71" w:rsidRDefault="00CB2D71" w:rsidP="00CB2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SNR out</w:t>
            </w:r>
          </w:p>
        </w:tc>
      </w:tr>
      <w:tr w:rsidR="00CB2D71" w14:paraId="6E9ED4CD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2BB3" w14:textId="77777777" w:rsidR="00CB2D71" w:rsidRDefault="00CB2D71" w:rsidP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4C2B" w14:textId="77777777" w:rsidR="00CB2D71" w:rsidRDefault="00CB2D71" w:rsidP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0,85</w:t>
            </w:r>
          </w:p>
        </w:tc>
      </w:tr>
      <w:tr w:rsidR="00CB2D71" w14:paraId="3D26CE4A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ABBD" w14:textId="77777777" w:rsidR="00CB2D71" w:rsidRDefault="00CB2D71" w:rsidP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67D3" w14:textId="77777777" w:rsidR="00CB2D71" w:rsidRDefault="00CB2D71" w:rsidP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0,94</w:t>
            </w:r>
          </w:p>
        </w:tc>
      </w:tr>
      <w:tr w:rsidR="00CB2D71" w14:paraId="2D2773AE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AF0C" w14:textId="77777777" w:rsidR="00CB2D71" w:rsidRDefault="00CB2D71" w:rsidP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21BF" w14:textId="77777777" w:rsidR="00CB2D71" w:rsidRDefault="00CB2D71" w:rsidP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3,58</w:t>
            </w:r>
          </w:p>
        </w:tc>
      </w:tr>
      <w:tr w:rsidR="00CB2D71" w14:paraId="45FB33D7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523" w14:textId="77777777" w:rsidR="00CB2D71" w:rsidRDefault="00CB2D71" w:rsidP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2222" w14:textId="77777777" w:rsidR="00CB2D71" w:rsidRDefault="00CB2D71" w:rsidP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2,72</w:t>
            </w:r>
          </w:p>
        </w:tc>
      </w:tr>
      <w:tr w:rsidR="00CB2D71" w14:paraId="701D2EA8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8F81" w14:textId="77777777" w:rsidR="00CB2D71" w:rsidRDefault="00CB2D71" w:rsidP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1DE2" w14:textId="77777777" w:rsidR="00CB2D71" w:rsidRDefault="00CB2D71" w:rsidP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2,15</w:t>
            </w:r>
          </w:p>
        </w:tc>
      </w:tr>
    </w:tbl>
    <w:p w14:paraId="67DC8D67" w14:textId="2C447A98" w:rsidR="00CB2D71" w:rsidRDefault="00CB2D71" w:rsidP="00CB2D71">
      <w:pPr>
        <w:pStyle w:val="a3"/>
        <w:rPr>
          <w:b/>
          <w:color w:val="000000"/>
          <w:sz w:val="24"/>
        </w:rPr>
      </w:pPr>
      <w:r>
        <w:rPr>
          <w:noProof/>
        </w:rPr>
        <w:drawing>
          <wp:inline distT="0" distB="0" distL="0" distR="0" wp14:anchorId="2B66646A" wp14:editId="08168251">
            <wp:extent cx="2414270" cy="1918272"/>
            <wp:effectExtent l="0" t="0" r="508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091398A" w14:textId="17DCAEBC" w:rsidR="00CB2D71" w:rsidRDefault="00007D12" w:rsidP="00CB2D71">
      <w:pPr>
        <w:pStyle w:val="a3"/>
        <w:rPr>
          <w:color w:val="000000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EBE6B38" wp14:editId="15C2F002">
            <wp:simplePos x="0" y="0"/>
            <wp:positionH relativeFrom="column">
              <wp:posOffset>1288415</wp:posOffset>
            </wp:positionH>
            <wp:positionV relativeFrom="paragraph">
              <wp:posOffset>405765</wp:posOffset>
            </wp:positionV>
            <wp:extent cx="3952875" cy="2743200"/>
            <wp:effectExtent l="0" t="0" r="9525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2D71">
        <w:rPr>
          <w:color w:val="000000"/>
          <w:sz w:val="24"/>
          <w:lang w:val="en-US"/>
        </w:rPr>
        <w:t>b</w:t>
      </w:r>
      <w:r w:rsidR="00CB2D71" w:rsidRPr="00CB2D71">
        <w:rPr>
          <w:color w:val="000000"/>
          <w:sz w:val="24"/>
        </w:rPr>
        <w:t xml:space="preserve">) </w:t>
      </w:r>
      <w:r w:rsidR="00CB2D71">
        <w:rPr>
          <w:color w:val="000000"/>
          <w:sz w:val="24"/>
        </w:rPr>
        <w:t>соотношения сигнал/шум на выходе для линейного усредняющего фильтра при тех же, что и в п.1а значениях (размер окна фильтра постоянен и равен 3)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CB2D71" w14:paraId="1EF810DC" w14:textId="77777777" w:rsidTr="00CB2D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C0A" w14:textId="77777777" w:rsidR="00CB2D71" w:rsidRDefault="00CB2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CBDA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B2D71" w14:paraId="18FE9D4A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9746" w14:textId="77777777" w:rsidR="00CB2D71" w:rsidRDefault="00CB2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199E" w14:textId="77777777" w:rsidR="00CB2D71" w:rsidRDefault="00CB2D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SNR out</w:t>
            </w:r>
          </w:p>
        </w:tc>
      </w:tr>
      <w:tr w:rsidR="00CB2D71" w14:paraId="0DA953B5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E005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C3D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0,86</w:t>
            </w:r>
          </w:p>
        </w:tc>
      </w:tr>
      <w:tr w:rsidR="00CB2D71" w14:paraId="01C1AC92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0E89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7810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1,02</w:t>
            </w:r>
          </w:p>
        </w:tc>
      </w:tr>
      <w:tr w:rsidR="00CB2D71" w14:paraId="79ADDC59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1DB3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52DE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0,81</w:t>
            </w:r>
          </w:p>
        </w:tc>
      </w:tr>
      <w:tr w:rsidR="00CB2D71" w14:paraId="78F0AD31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2A09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5DBB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0,77</w:t>
            </w:r>
          </w:p>
        </w:tc>
      </w:tr>
      <w:tr w:rsidR="00CB2D71" w14:paraId="5C86934D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1DF9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5F6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0,74</w:t>
            </w:r>
          </w:p>
        </w:tc>
      </w:tr>
      <w:tr w:rsidR="00CB2D71" w14:paraId="5FBB8410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CF02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57FE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0,76</w:t>
            </w:r>
          </w:p>
        </w:tc>
      </w:tr>
      <w:tr w:rsidR="00CB2D71" w14:paraId="19901A55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3D05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AF2C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0,85</w:t>
            </w:r>
          </w:p>
        </w:tc>
      </w:tr>
      <w:tr w:rsidR="00CB2D71" w14:paraId="6A3915EA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DF35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D42A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</w:tr>
      <w:tr w:rsidR="00CB2D71" w14:paraId="50B15D2E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96DD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627E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0,88</w:t>
            </w:r>
          </w:p>
        </w:tc>
      </w:tr>
      <w:tr w:rsidR="00CB2D71" w14:paraId="2E093426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8CA5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751B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0,77</w:t>
            </w:r>
          </w:p>
        </w:tc>
      </w:tr>
      <w:tr w:rsidR="00CB2D71" w14:paraId="4874C42D" w14:textId="77777777" w:rsidTr="00CB2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5725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E8E7" w14:textId="77777777" w:rsidR="00CB2D71" w:rsidRDefault="00CB2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0,68</w:t>
            </w:r>
          </w:p>
        </w:tc>
      </w:tr>
    </w:tbl>
    <w:p w14:paraId="4F263DE8" w14:textId="2D36B67D" w:rsidR="00CB2D71" w:rsidRPr="00CB2D71" w:rsidRDefault="00CB2D71" w:rsidP="00CB2D71">
      <w:pPr>
        <w:pStyle w:val="a3"/>
        <w:rPr>
          <w:color w:val="000000"/>
          <w:sz w:val="24"/>
        </w:rPr>
      </w:pPr>
    </w:p>
    <w:p w14:paraId="7E10EB59" w14:textId="6BA6118A" w:rsidR="00CB2D71" w:rsidRDefault="00CB2D71" w:rsidP="00CB2D71">
      <w:pPr>
        <w:pStyle w:val="a3"/>
        <w:tabs>
          <w:tab w:val="left" w:pos="1875"/>
        </w:tabs>
        <w:rPr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br w:type="textWrapping" w:clear="all"/>
      </w:r>
      <w:r>
        <w:rPr>
          <w:color w:val="000000"/>
          <w:sz w:val="24"/>
        </w:rPr>
        <w:t>с) соотношения сигнал/шум на выходе от частоты полезного сигнала для фиксированного числа импульсных помех (например, 3, 5, 15) (частота сигнала варьируется от 1 до 30)</w:t>
      </w:r>
    </w:p>
    <w:tbl>
      <w:tblPr>
        <w:tblW w:w="5747" w:type="dxa"/>
        <w:jc w:val="center"/>
        <w:tblLook w:val="04A0" w:firstRow="1" w:lastRow="0" w:firstColumn="1" w:lastColumn="0" w:noHBand="0" w:noVBand="1"/>
      </w:tblPr>
      <w:tblGrid>
        <w:gridCol w:w="2867"/>
        <w:gridCol w:w="960"/>
        <w:gridCol w:w="960"/>
        <w:gridCol w:w="960"/>
      </w:tblGrid>
      <w:tr w:rsidR="00007D12" w14:paraId="426E0174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F48D4" w14:textId="77777777" w:rsidR="00007D12" w:rsidRDefault="00007D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A1C3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B13E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9E06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007D12" w14:paraId="5AB7495D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A9E9A" w14:textId="77777777" w:rsidR="00007D12" w:rsidRDefault="00007D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Частота полезного сигнала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3D29" w14:textId="77777777" w:rsidR="00007D12" w:rsidRDefault="00007D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SNR 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FEBF" w14:textId="77777777" w:rsidR="00007D12" w:rsidRDefault="00007D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SNR 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FB6" w14:textId="77777777" w:rsidR="00007D12" w:rsidRDefault="00007D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SNR out</w:t>
            </w:r>
          </w:p>
        </w:tc>
      </w:tr>
      <w:tr w:rsidR="00007D12" w14:paraId="5E6439CC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6633B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9E3B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286F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EC7C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1,35</w:t>
            </w:r>
          </w:p>
        </w:tc>
      </w:tr>
      <w:tr w:rsidR="00007D12" w14:paraId="6DA00E46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A1E8D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E017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962A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B1DC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1,29</w:t>
            </w:r>
          </w:p>
        </w:tc>
      </w:tr>
      <w:tr w:rsidR="00007D12" w14:paraId="2B70C486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08CF7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AB30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008B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9F80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1,22</w:t>
            </w:r>
          </w:p>
        </w:tc>
      </w:tr>
      <w:tr w:rsidR="00007D12" w14:paraId="79E72FEE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0060C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CB21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A9D9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C338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1,43</w:t>
            </w:r>
          </w:p>
        </w:tc>
      </w:tr>
      <w:tr w:rsidR="00007D12" w14:paraId="3AB2B352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6AF94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8CD2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15C8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43B0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1,33</w:t>
            </w:r>
          </w:p>
        </w:tc>
      </w:tr>
      <w:tr w:rsidR="00007D12" w14:paraId="01F370E4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61858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D3B7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F51D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2702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1,21</w:t>
            </w:r>
          </w:p>
        </w:tc>
      </w:tr>
      <w:tr w:rsidR="00007D12" w14:paraId="076470D5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E835D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6AE4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9128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8DB1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</w:tr>
      <w:tr w:rsidR="00007D12" w14:paraId="29838FAB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95154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D4F7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CC38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3492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1,23</w:t>
            </w:r>
          </w:p>
        </w:tc>
      </w:tr>
      <w:tr w:rsidR="00007D12" w14:paraId="29BA394D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B69AA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70BB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84D5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C37C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007D12" w14:paraId="6A4F73DF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4FCDC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8579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4EF8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C08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1,19</w:t>
            </w:r>
          </w:p>
        </w:tc>
      </w:tr>
      <w:tr w:rsidR="00007D12" w14:paraId="547604E9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D3178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7AF2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7227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CA6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1,02</w:t>
            </w:r>
          </w:p>
        </w:tc>
      </w:tr>
      <w:tr w:rsidR="00007D12" w14:paraId="2D37932A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38DC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1E14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83B0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C709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1,12</w:t>
            </w:r>
          </w:p>
        </w:tc>
      </w:tr>
      <w:tr w:rsidR="00007D12" w14:paraId="45A29595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58581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7822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9B1F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E53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1,15</w:t>
            </w:r>
          </w:p>
        </w:tc>
      </w:tr>
      <w:tr w:rsidR="00007D12" w14:paraId="44924E1C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14E26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B331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18CC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1437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</w:tr>
      <w:tr w:rsidR="00007D12" w14:paraId="4DEB718B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B50A1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FCC5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C199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CE9E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</w:t>
            </w:r>
          </w:p>
        </w:tc>
      </w:tr>
      <w:tr w:rsidR="00007D12" w14:paraId="5970E645" w14:textId="77777777" w:rsidTr="00007D12">
        <w:trPr>
          <w:trHeight w:val="300"/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FBBC9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E323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9CBD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F57E" w14:textId="77777777" w:rsidR="00007D12" w:rsidRDefault="00007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1,05</w:t>
            </w:r>
          </w:p>
        </w:tc>
      </w:tr>
    </w:tbl>
    <w:p w14:paraId="32F4BE6A" w14:textId="77777777" w:rsidR="00007D12" w:rsidRDefault="00007D12" w:rsidP="00CB2D71">
      <w:pPr>
        <w:pStyle w:val="a3"/>
        <w:tabs>
          <w:tab w:val="left" w:pos="1875"/>
        </w:tabs>
        <w:rPr>
          <w:b/>
          <w:color w:val="000000"/>
          <w:sz w:val="24"/>
        </w:rPr>
      </w:pPr>
    </w:p>
    <w:p w14:paraId="5CFBD62A" w14:textId="7239C62A" w:rsidR="00CB2D71" w:rsidRDefault="00007D12" w:rsidP="00007D12">
      <w:pPr>
        <w:pStyle w:val="a3"/>
        <w:tabs>
          <w:tab w:val="left" w:pos="1875"/>
        </w:tabs>
        <w:jc w:val="center"/>
        <w:rPr>
          <w:b/>
          <w:color w:val="000000"/>
          <w:sz w:val="24"/>
        </w:rPr>
      </w:pPr>
      <w:r>
        <w:rPr>
          <w:noProof/>
        </w:rPr>
        <w:drawing>
          <wp:inline distT="0" distB="0" distL="0" distR="0" wp14:anchorId="76A994C1" wp14:editId="62BCAF91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F0FB0B" w14:textId="77777777" w:rsidR="00007D12" w:rsidRDefault="00007D12" w:rsidP="00007D12">
      <w:pPr>
        <w:pStyle w:val="a3"/>
        <w:tabs>
          <w:tab w:val="left" w:pos="1875"/>
        </w:tabs>
        <w:jc w:val="center"/>
        <w:rPr>
          <w:b/>
          <w:color w:val="000000"/>
          <w:sz w:val="24"/>
        </w:rPr>
      </w:pPr>
    </w:p>
    <w:p w14:paraId="2D743B69" w14:textId="37F75126" w:rsidR="00007D12" w:rsidRDefault="00007D12" w:rsidP="00007D12">
      <w:pPr>
        <w:pStyle w:val="a3"/>
        <w:tabs>
          <w:tab w:val="left" w:pos="1875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Схема устройства</w:t>
      </w:r>
    </w:p>
    <w:p w14:paraId="17CC21FE" w14:textId="17A865EE" w:rsidR="00007D12" w:rsidRDefault="00007D12" w:rsidP="00007D12">
      <w:pPr>
        <w:pStyle w:val="a3"/>
        <w:tabs>
          <w:tab w:val="left" w:pos="1875"/>
        </w:tabs>
        <w:jc w:val="center"/>
        <w:rPr>
          <w:b/>
          <w:color w:val="000000"/>
          <w:sz w:val="24"/>
        </w:rPr>
      </w:pPr>
      <w:r>
        <w:rPr>
          <w:noProof/>
        </w:rPr>
        <w:drawing>
          <wp:inline distT="0" distB="0" distL="0" distR="0" wp14:anchorId="36B5452C" wp14:editId="632B855E">
            <wp:extent cx="6152515" cy="3298911"/>
            <wp:effectExtent l="0" t="0" r="0" b="0"/>
            <wp:docPr id="6" name="Рисунок 6" descr="схема ла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лаб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29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B1BD3" w14:textId="57EB5468" w:rsidR="00007D12" w:rsidRDefault="00007D12" w:rsidP="00007D12">
      <w:pPr>
        <w:pStyle w:val="a3"/>
        <w:tabs>
          <w:tab w:val="left" w:pos="1875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Вывод</w:t>
      </w:r>
    </w:p>
    <w:p w14:paraId="7A11F2CC" w14:textId="2BB351A6" w:rsidR="00007D12" w:rsidRPr="00007D12" w:rsidRDefault="00007D12" w:rsidP="00007D12">
      <w:pPr>
        <w:pStyle w:val="a3"/>
        <w:tabs>
          <w:tab w:val="left" w:pos="1875"/>
        </w:tabs>
        <w:rPr>
          <w:color w:val="000000"/>
          <w:sz w:val="24"/>
        </w:rPr>
      </w:pPr>
      <w:r w:rsidRPr="00007D12">
        <w:rPr>
          <w:color w:val="000000"/>
          <w:sz w:val="24"/>
        </w:rPr>
        <w:t>В ходе данной работе были построены зависимости соотношения выходного сигнал/шум к размеру сканирующего окна и числу импульсных помех. В итоге чем больше импульсов, тем хуже выходной сигнал. Чем больше окно, тем стабильнее выходное значение. Была также построена зависимость сигнал/шум от количества импульсов для линейного фильтра. Независимо от количества импульсов сигнал приблизительно одинаково плох, так что этот фильтр не очень эффективен. Третья зависимость была сигнал/шум от частоты полезного сигнала для медианного фильтра - фильтр справляется со своей работой только при очень маленьком количестве импульсов и при низкой частоте сигнала. Последняя зависимость была сигнал/шум от частоты линейного фильтра. Здесь видно, что линейный фильтр при маленьком количестве импульсов выдает немного лучшие результаты по сравнению с результатами при немного большем количестве импульсов.</w:t>
      </w:r>
    </w:p>
    <w:sectPr w:rsidR="00007D12" w:rsidRPr="00007D12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2481"/>
    <w:multiLevelType w:val="hybridMultilevel"/>
    <w:tmpl w:val="4796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29"/>
    <w:rsid w:val="00007D12"/>
    <w:rsid w:val="000E5034"/>
    <w:rsid w:val="00100281"/>
    <w:rsid w:val="001060D0"/>
    <w:rsid w:val="0011776C"/>
    <w:rsid w:val="0014396D"/>
    <w:rsid w:val="001815EC"/>
    <w:rsid w:val="001B4D7B"/>
    <w:rsid w:val="00282A40"/>
    <w:rsid w:val="002C2B39"/>
    <w:rsid w:val="00312DA8"/>
    <w:rsid w:val="00341D52"/>
    <w:rsid w:val="00383ADA"/>
    <w:rsid w:val="004A3BDE"/>
    <w:rsid w:val="00523CDC"/>
    <w:rsid w:val="00563A74"/>
    <w:rsid w:val="006625BF"/>
    <w:rsid w:val="006656F9"/>
    <w:rsid w:val="00794EB4"/>
    <w:rsid w:val="007F43F9"/>
    <w:rsid w:val="00860F23"/>
    <w:rsid w:val="008F1DBE"/>
    <w:rsid w:val="0093145C"/>
    <w:rsid w:val="00993824"/>
    <w:rsid w:val="009E4A0F"/>
    <w:rsid w:val="00B10D66"/>
    <w:rsid w:val="00BD5B35"/>
    <w:rsid w:val="00CB2D71"/>
    <w:rsid w:val="00D55FD4"/>
    <w:rsid w:val="00D750E3"/>
    <w:rsid w:val="00E551ED"/>
    <w:rsid w:val="00ED1629"/>
    <w:rsid w:val="00F24ABF"/>
    <w:rsid w:val="00F61328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7878"/>
  <w15:chartTrackingRefBased/>
  <w15:docId w15:val="{E86421D3-5FE2-4475-82D1-E45F853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B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D1629"/>
  </w:style>
  <w:style w:type="paragraph" w:styleId="a4">
    <w:name w:val="Balloon Text"/>
    <w:basedOn w:val="a"/>
    <w:link w:val="a5"/>
    <w:uiPriority w:val="99"/>
    <w:semiHidden/>
    <w:unhideWhenUsed/>
    <w:rsid w:val="00662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B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28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5c9e2f02b5f7a5c/&#1044;&#1086;&#1082;&#1091;&#1084;&#1077;&#1085;&#1090;&#1099;/&#1059;&#1085;&#1080;&#1074;&#1077;&#1088;/4%20&#1082;&#1091;&#1088;&#1089;/&#1052;&#1077;&#1090;&#1086;&#1076;&#1099;%20&#1094;&#1080;&#1092;&#1088;&#1086;&#1074;&#1086;&#1081;%20&#1086;&#1073;&#1088;&#1072;&#1073;&#1086;&#1090;&#1082;&#1080;%20&#1089;&#1080;&#1075;&#1085;&#1072;&#1083;&#1086;&#1074;/Lab3/l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5c9e2f02b5f7a5c/&#1044;&#1086;&#1082;&#1091;&#1084;&#1077;&#1085;&#1090;&#1099;/&#1059;&#1085;&#1080;&#1074;&#1077;&#1088;/4%20&#1082;&#1091;&#1088;&#1089;/&#1052;&#1077;&#1090;&#1086;&#1076;&#1099;%20&#1094;&#1080;&#1092;&#1088;&#1086;&#1074;&#1086;&#1081;%20&#1086;&#1073;&#1088;&#1072;&#1073;&#1086;&#1090;&#1082;&#1080;%20&#1089;&#1080;&#1075;&#1085;&#1072;&#1083;&#1086;&#1074;/Lab3/l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5c9e2f02b5f7a5c/&#1044;&#1086;&#1082;&#1091;&#1084;&#1077;&#1085;&#1090;&#1099;/&#1059;&#1085;&#1080;&#1074;&#1077;&#1088;/4%20&#1082;&#1091;&#1088;&#1089;/&#1052;&#1077;&#1090;&#1086;&#1076;&#1099;%20&#1094;&#1080;&#1092;&#1088;&#1086;&#1074;&#1086;&#1081;%20&#1086;&#1073;&#1088;&#1072;&#1073;&#1086;&#1090;&#1082;&#1080;%20&#1089;&#1080;&#1075;&#1085;&#1072;&#1083;&#1086;&#1074;/Lab3/l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5c9e2f02b5f7a5c/&#1044;&#1086;&#1082;&#1091;&#1084;&#1077;&#1085;&#1090;&#1099;/&#1059;&#1085;&#1080;&#1074;&#1077;&#1088;/4%20&#1082;&#1091;&#1088;&#1089;/&#1052;&#1077;&#1090;&#1086;&#1076;&#1099;%20&#1094;&#1080;&#1092;&#1088;&#1086;&#1074;&#1086;&#1081;%20&#1086;&#1073;&#1088;&#1072;&#1073;&#1086;&#1090;&#1082;&#1080;%20&#1089;&#1080;&#1075;&#1085;&#1072;&#1083;&#1086;&#1074;/Lab3/l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SNR</a:t>
            </a:r>
            <a:r>
              <a:rPr lang="en-US" baseline="0"/>
              <a:t> out</a:t>
            </a:r>
            <a:r>
              <a:rPr lang="ru-RU" baseline="0"/>
              <a:t> от числа помех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[l3.xlsx]Лист1!$B$1</c:f>
              <c:strCache>
                <c:ptCount val="1"/>
                <c:pt idx="0">
                  <c:v>3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[l3.xlsx]Лист1!$A$3:$A$13</c:f>
              <c:numCache>
                <c:formatCode>General</c:formatCode>
                <c:ptCount val="11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</c:numCache>
            </c:numRef>
          </c:xVal>
          <c:yVal>
            <c:numRef>
              <c:f>[l3.xlsx]Лист1!$B$3:$B$13</c:f>
              <c:numCache>
                <c:formatCode>General</c:formatCode>
                <c:ptCount val="11"/>
                <c:pt idx="0">
                  <c:v>0.93</c:v>
                </c:pt>
                <c:pt idx="1">
                  <c:v>0.91</c:v>
                </c:pt>
                <c:pt idx="2">
                  <c:v>0.78</c:v>
                </c:pt>
                <c:pt idx="3">
                  <c:v>0.85</c:v>
                </c:pt>
                <c:pt idx="4">
                  <c:v>0.87</c:v>
                </c:pt>
                <c:pt idx="5">
                  <c:v>0.82</c:v>
                </c:pt>
                <c:pt idx="6">
                  <c:v>0.81</c:v>
                </c:pt>
                <c:pt idx="7">
                  <c:v>0.82</c:v>
                </c:pt>
                <c:pt idx="8">
                  <c:v>0.84</c:v>
                </c:pt>
                <c:pt idx="9">
                  <c:v>0.78</c:v>
                </c:pt>
                <c:pt idx="10">
                  <c:v>0.76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4BC-45DF-994D-F4C22071E089}"/>
            </c:ext>
          </c:extLst>
        </c:ser>
        <c:ser>
          <c:idx val="1"/>
          <c:order val="1"/>
          <c:tx>
            <c:strRef>
              <c:f>[l3.xlsx]Лист1!$C$1</c:f>
              <c:strCache>
                <c:ptCount val="1"/>
                <c:pt idx="0">
                  <c:v>5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[l3.xlsx]Лист1!$A$3:$A$13</c:f>
              <c:numCache>
                <c:formatCode>General</c:formatCode>
                <c:ptCount val="11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</c:numCache>
            </c:numRef>
          </c:xVal>
          <c:yVal>
            <c:numRef>
              <c:f>[l3.xlsx]Лист1!$C$3:$C$13</c:f>
              <c:numCache>
                <c:formatCode>General</c:formatCode>
                <c:ptCount val="11"/>
                <c:pt idx="0">
                  <c:v>0.94</c:v>
                </c:pt>
                <c:pt idx="1">
                  <c:v>0.95</c:v>
                </c:pt>
                <c:pt idx="2">
                  <c:v>0.83</c:v>
                </c:pt>
                <c:pt idx="3">
                  <c:v>5.49</c:v>
                </c:pt>
                <c:pt idx="4">
                  <c:v>0.83</c:v>
                </c:pt>
                <c:pt idx="5">
                  <c:v>5.26</c:v>
                </c:pt>
                <c:pt idx="6">
                  <c:v>0.89</c:v>
                </c:pt>
                <c:pt idx="7">
                  <c:v>0.89</c:v>
                </c:pt>
                <c:pt idx="8">
                  <c:v>5.65</c:v>
                </c:pt>
                <c:pt idx="9">
                  <c:v>5.05</c:v>
                </c:pt>
                <c:pt idx="10">
                  <c:v>0.74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4BC-45DF-994D-F4C22071E089}"/>
            </c:ext>
          </c:extLst>
        </c:ser>
        <c:ser>
          <c:idx val="2"/>
          <c:order val="2"/>
          <c:tx>
            <c:strRef>
              <c:f>[l3.xlsx]Лист1!$D$1</c:f>
              <c:strCache>
                <c:ptCount val="1"/>
                <c:pt idx="0">
                  <c:v>7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xVal>
            <c:numRef>
              <c:f>[l3.xlsx]Лист1!$A$3:$A$13</c:f>
              <c:numCache>
                <c:formatCode>General</c:formatCode>
                <c:ptCount val="11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</c:numCache>
            </c:numRef>
          </c:xVal>
          <c:yVal>
            <c:numRef>
              <c:f>[l3.xlsx]Лист1!$D$3:$D$13</c:f>
              <c:numCache>
                <c:formatCode>General</c:formatCode>
                <c:ptCount val="11"/>
                <c:pt idx="0">
                  <c:v>3.76</c:v>
                </c:pt>
                <c:pt idx="1">
                  <c:v>3.8</c:v>
                </c:pt>
                <c:pt idx="2">
                  <c:v>3.7</c:v>
                </c:pt>
                <c:pt idx="3">
                  <c:v>3.66</c:v>
                </c:pt>
                <c:pt idx="4">
                  <c:v>3.64</c:v>
                </c:pt>
                <c:pt idx="5">
                  <c:v>3.51</c:v>
                </c:pt>
                <c:pt idx="6">
                  <c:v>0.89</c:v>
                </c:pt>
                <c:pt idx="7">
                  <c:v>3.38</c:v>
                </c:pt>
                <c:pt idx="8">
                  <c:v>3.61</c:v>
                </c:pt>
                <c:pt idx="9">
                  <c:v>3.62</c:v>
                </c:pt>
                <c:pt idx="10">
                  <c:v>0.81100000000000005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34BC-45DF-994D-F4C22071E089}"/>
            </c:ext>
          </c:extLst>
        </c:ser>
        <c:ser>
          <c:idx val="3"/>
          <c:order val="3"/>
          <c:tx>
            <c:strRef>
              <c:f>[l3.xlsx]Лист1!$E$1</c:f>
              <c:strCache>
                <c:ptCount val="1"/>
                <c:pt idx="0">
                  <c:v>9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xVal>
            <c:numRef>
              <c:f>[l3.xlsx]Лист1!$A$3:$A$13</c:f>
              <c:numCache>
                <c:formatCode>General</c:formatCode>
                <c:ptCount val="11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</c:numCache>
            </c:numRef>
          </c:xVal>
          <c:yVal>
            <c:numRef>
              <c:f>[l3.xlsx]Лист1!$E$3:$E$13</c:f>
              <c:numCache>
                <c:formatCode>General</c:formatCode>
                <c:ptCount val="11"/>
                <c:pt idx="0">
                  <c:v>2.77</c:v>
                </c:pt>
                <c:pt idx="1">
                  <c:v>2.85</c:v>
                </c:pt>
                <c:pt idx="2">
                  <c:v>2.84</c:v>
                </c:pt>
                <c:pt idx="3">
                  <c:v>2.77</c:v>
                </c:pt>
                <c:pt idx="4">
                  <c:v>2.9</c:v>
                </c:pt>
                <c:pt idx="5">
                  <c:v>2.66</c:v>
                </c:pt>
                <c:pt idx="6">
                  <c:v>2.71</c:v>
                </c:pt>
                <c:pt idx="7">
                  <c:v>2.77</c:v>
                </c:pt>
                <c:pt idx="8">
                  <c:v>1</c:v>
                </c:pt>
                <c:pt idx="9">
                  <c:v>2.68</c:v>
                </c:pt>
                <c:pt idx="10">
                  <c:v>2.85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34BC-45DF-994D-F4C22071E089}"/>
            </c:ext>
          </c:extLst>
        </c:ser>
        <c:ser>
          <c:idx val="4"/>
          <c:order val="4"/>
          <c:tx>
            <c:strRef>
              <c:f>[l3.xlsx]Лист1!$F$1</c:f>
              <c:strCache>
                <c:ptCount val="1"/>
                <c:pt idx="0">
                  <c:v>11</c:v>
                </c:pt>
              </c:strCache>
            </c:strRef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xVal>
            <c:numRef>
              <c:f>[l3.xlsx]Лист1!$A$3:$A$13</c:f>
              <c:numCache>
                <c:formatCode>General</c:formatCode>
                <c:ptCount val="11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</c:numCache>
            </c:numRef>
          </c:xVal>
          <c:yVal>
            <c:numRef>
              <c:f>[l3.xlsx]Лист1!$F$3:$F$13</c:f>
              <c:numCache>
                <c:formatCode>General</c:formatCode>
                <c:ptCount val="11"/>
                <c:pt idx="0">
                  <c:v>2.23</c:v>
                </c:pt>
                <c:pt idx="1">
                  <c:v>2.2599999999999998</c:v>
                </c:pt>
                <c:pt idx="2">
                  <c:v>2.1800000000000002</c:v>
                </c:pt>
                <c:pt idx="3">
                  <c:v>2.2200000000000002</c:v>
                </c:pt>
                <c:pt idx="4">
                  <c:v>2.31</c:v>
                </c:pt>
                <c:pt idx="5">
                  <c:v>2.16</c:v>
                </c:pt>
                <c:pt idx="6">
                  <c:v>2.27</c:v>
                </c:pt>
                <c:pt idx="7">
                  <c:v>2.33</c:v>
                </c:pt>
                <c:pt idx="8">
                  <c:v>2.17</c:v>
                </c:pt>
                <c:pt idx="9">
                  <c:v>2.2799999999999998</c:v>
                </c:pt>
                <c:pt idx="10">
                  <c:v>2.21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34BC-45DF-994D-F4C22071E0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437038352"/>
        <c:axId val="-1437051952"/>
      </c:scatterChart>
      <c:valAx>
        <c:axId val="-1437038352"/>
        <c:scaling>
          <c:orientation val="minMax"/>
          <c:max val="30"/>
          <c:min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37051952"/>
        <c:crosses val="autoZero"/>
        <c:crossBetween val="midCat"/>
      </c:valAx>
      <c:valAx>
        <c:axId val="-143705195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3703835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SNR out</a:t>
            </a:r>
            <a:r>
              <a:rPr lang="ru-RU"/>
              <a:t> от </a:t>
            </a:r>
            <a:r>
              <a:rPr lang="en-US"/>
              <a:t>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[l3.xlsx]Лист1!$I$23</c:f>
              <c:strCache>
                <c:ptCount val="1"/>
                <c:pt idx="0">
                  <c:v>SNR out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[l3.xlsx]Лист1!$H$24:$H$28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4">
                  <c:v>11</c:v>
                </c:pt>
              </c:numCache>
            </c:numRef>
          </c:xVal>
          <c:yVal>
            <c:numRef>
              <c:f>[l3.xlsx]Лист1!$I$24:$I$28</c:f>
              <c:numCache>
                <c:formatCode>General</c:formatCode>
                <c:ptCount val="5"/>
                <c:pt idx="0">
                  <c:v>0.85</c:v>
                </c:pt>
                <c:pt idx="1">
                  <c:v>0.94</c:v>
                </c:pt>
                <c:pt idx="2">
                  <c:v>3.58</c:v>
                </c:pt>
                <c:pt idx="3">
                  <c:v>2.72</c:v>
                </c:pt>
                <c:pt idx="4">
                  <c:v>2.15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D5D-48F6-8C92-95684F289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276343424"/>
        <c:axId val="-1276347232"/>
      </c:scatterChart>
      <c:valAx>
        <c:axId val="-1276343424"/>
        <c:scaling>
          <c:orientation val="minMax"/>
          <c:max val="11"/>
          <c:min val="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76347232"/>
        <c:crosses val="autoZero"/>
        <c:crossBetween val="midCat"/>
      </c:valAx>
      <c:valAx>
        <c:axId val="-127634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763434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[l3.xlsx]Лист1!$J$2</c:f>
              <c:strCache>
                <c:ptCount val="1"/>
                <c:pt idx="0">
                  <c:v>SNR out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[l3.xlsx]Лист1!$I$3:$I$13</c:f>
              <c:numCache>
                <c:formatCode>General</c:formatCode>
                <c:ptCount val="11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</c:numCache>
            </c:numRef>
          </c:xVal>
          <c:yVal>
            <c:numRef>
              <c:f>[l3.xlsx]Лист1!$J$3:$J$13</c:f>
              <c:numCache>
                <c:formatCode>General</c:formatCode>
                <c:ptCount val="11"/>
                <c:pt idx="0">
                  <c:v>0.86</c:v>
                </c:pt>
                <c:pt idx="1">
                  <c:v>1.02</c:v>
                </c:pt>
                <c:pt idx="2">
                  <c:v>0.81</c:v>
                </c:pt>
                <c:pt idx="3">
                  <c:v>0.77</c:v>
                </c:pt>
                <c:pt idx="4">
                  <c:v>0.74</c:v>
                </c:pt>
                <c:pt idx="5">
                  <c:v>0.76</c:v>
                </c:pt>
                <c:pt idx="6">
                  <c:v>0.85</c:v>
                </c:pt>
                <c:pt idx="7">
                  <c:v>0.8</c:v>
                </c:pt>
                <c:pt idx="8">
                  <c:v>0.88</c:v>
                </c:pt>
                <c:pt idx="9">
                  <c:v>0.77</c:v>
                </c:pt>
                <c:pt idx="10">
                  <c:v>0.68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2E7-4305-B5F3-ED65C8CE9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367060192"/>
        <c:axId val="-1367054208"/>
      </c:scatterChart>
      <c:valAx>
        <c:axId val="-1367060192"/>
        <c:scaling>
          <c:orientation val="minMax"/>
          <c:max val="30"/>
          <c:min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67054208"/>
        <c:crosses val="autoZero"/>
        <c:crossBetween val="midCat"/>
        <c:majorUnit val="2"/>
      </c:valAx>
      <c:valAx>
        <c:axId val="-136705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670601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SNR</a:t>
            </a:r>
            <a:r>
              <a:rPr lang="en-US" baseline="0"/>
              <a:t> OUT </a:t>
            </a:r>
            <a:r>
              <a:rPr lang="ru-RU" baseline="0"/>
              <a:t>от частоты сигнала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[l3.xlsx]Лист1!$B$21</c:f>
              <c:strCache>
                <c:ptCount val="1"/>
                <c:pt idx="0">
                  <c:v>3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[l3.xlsx]Лист1!$A$23:$A$38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</c:numCache>
            </c:numRef>
          </c:xVal>
          <c:yVal>
            <c:numRef>
              <c:f>[l3.xlsx]Лист1!$B$23:$B$38</c:f>
              <c:numCache>
                <c:formatCode>General</c:formatCode>
                <c:ptCount val="16"/>
                <c:pt idx="0">
                  <c:v>33.549999999999997</c:v>
                </c:pt>
                <c:pt idx="1">
                  <c:v>17.010000000000002</c:v>
                </c:pt>
                <c:pt idx="2">
                  <c:v>8.48</c:v>
                </c:pt>
                <c:pt idx="3">
                  <c:v>5.62</c:v>
                </c:pt>
                <c:pt idx="4">
                  <c:v>4.28</c:v>
                </c:pt>
                <c:pt idx="5">
                  <c:v>3.34</c:v>
                </c:pt>
                <c:pt idx="6">
                  <c:v>2.89</c:v>
                </c:pt>
                <c:pt idx="7">
                  <c:v>2.4</c:v>
                </c:pt>
                <c:pt idx="8">
                  <c:v>2.1800000000000002</c:v>
                </c:pt>
                <c:pt idx="9">
                  <c:v>1.91</c:v>
                </c:pt>
                <c:pt idx="10">
                  <c:v>1.7</c:v>
                </c:pt>
                <c:pt idx="11">
                  <c:v>1.59</c:v>
                </c:pt>
                <c:pt idx="12">
                  <c:v>1.47</c:v>
                </c:pt>
                <c:pt idx="13">
                  <c:v>1.36</c:v>
                </c:pt>
                <c:pt idx="14">
                  <c:v>1.25</c:v>
                </c:pt>
                <c:pt idx="15">
                  <c:v>1.1499999999999999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FBD-4421-AFC2-30DD82F46BB7}"/>
            </c:ext>
          </c:extLst>
        </c:ser>
        <c:ser>
          <c:idx val="1"/>
          <c:order val="1"/>
          <c:tx>
            <c:strRef>
              <c:f>[l3.xlsx]Лист1!$C$21</c:f>
              <c:strCache>
                <c:ptCount val="1"/>
                <c:pt idx="0">
                  <c:v>5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[l3.xlsx]Лист1!$A$23:$A$38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</c:numCache>
            </c:numRef>
          </c:xVal>
          <c:yVal>
            <c:numRef>
              <c:f>[l3.xlsx]Лист1!$C$23:$C$38</c:f>
              <c:numCache>
                <c:formatCode>General</c:formatCode>
                <c:ptCount val="16"/>
                <c:pt idx="0">
                  <c:v>33.67</c:v>
                </c:pt>
                <c:pt idx="1">
                  <c:v>17.350000000000001</c:v>
                </c:pt>
                <c:pt idx="2">
                  <c:v>8.4600000000000009</c:v>
                </c:pt>
                <c:pt idx="3">
                  <c:v>5.74</c:v>
                </c:pt>
                <c:pt idx="4">
                  <c:v>4.25</c:v>
                </c:pt>
                <c:pt idx="5">
                  <c:v>3.34</c:v>
                </c:pt>
                <c:pt idx="6">
                  <c:v>2.81</c:v>
                </c:pt>
                <c:pt idx="7">
                  <c:v>2.46</c:v>
                </c:pt>
                <c:pt idx="8">
                  <c:v>2.12</c:v>
                </c:pt>
                <c:pt idx="9">
                  <c:v>1.84</c:v>
                </c:pt>
                <c:pt idx="10">
                  <c:v>1.7</c:v>
                </c:pt>
                <c:pt idx="11">
                  <c:v>1.57</c:v>
                </c:pt>
                <c:pt idx="12">
                  <c:v>1.39</c:v>
                </c:pt>
                <c:pt idx="13">
                  <c:v>1.33</c:v>
                </c:pt>
                <c:pt idx="14">
                  <c:v>1.25</c:v>
                </c:pt>
                <c:pt idx="15">
                  <c:v>1.1100000000000001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FBD-4421-AFC2-30DD82F46BB7}"/>
            </c:ext>
          </c:extLst>
        </c:ser>
        <c:ser>
          <c:idx val="2"/>
          <c:order val="2"/>
          <c:tx>
            <c:strRef>
              <c:f>[l3.xlsx]Лист1!$D$21</c:f>
              <c:strCache>
                <c:ptCount val="1"/>
                <c:pt idx="0">
                  <c:v>15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xVal>
            <c:numRef>
              <c:f>[l3.xlsx]Лист1!$A$23:$A$38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</c:numCache>
            </c:numRef>
          </c:xVal>
          <c:yVal>
            <c:numRef>
              <c:f>[l3.xlsx]Лист1!$D$23:$D$38</c:f>
              <c:numCache>
                <c:formatCode>General</c:formatCode>
                <c:ptCount val="16"/>
                <c:pt idx="0">
                  <c:v>1.35</c:v>
                </c:pt>
                <c:pt idx="1">
                  <c:v>1.29</c:v>
                </c:pt>
                <c:pt idx="2">
                  <c:v>1.22</c:v>
                </c:pt>
                <c:pt idx="3">
                  <c:v>1.43</c:v>
                </c:pt>
                <c:pt idx="4">
                  <c:v>1.33</c:v>
                </c:pt>
                <c:pt idx="5">
                  <c:v>1.21</c:v>
                </c:pt>
                <c:pt idx="6">
                  <c:v>1.25</c:v>
                </c:pt>
                <c:pt idx="7">
                  <c:v>1.23</c:v>
                </c:pt>
                <c:pt idx="8">
                  <c:v>1.2</c:v>
                </c:pt>
                <c:pt idx="9">
                  <c:v>1.19</c:v>
                </c:pt>
                <c:pt idx="10">
                  <c:v>1.02</c:v>
                </c:pt>
                <c:pt idx="11">
                  <c:v>1.1200000000000001</c:v>
                </c:pt>
                <c:pt idx="12">
                  <c:v>1.1499999999999999</c:v>
                </c:pt>
                <c:pt idx="13">
                  <c:v>0.92</c:v>
                </c:pt>
                <c:pt idx="14">
                  <c:v>0.95</c:v>
                </c:pt>
                <c:pt idx="15">
                  <c:v>1.05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8FBD-4421-AFC2-30DD82F46B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372748704"/>
        <c:axId val="-1372760672"/>
      </c:scatterChart>
      <c:valAx>
        <c:axId val="-1372748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72760672"/>
        <c:crosses val="autoZero"/>
        <c:crossBetween val="midCat"/>
      </c:valAx>
      <c:valAx>
        <c:axId val="-137276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7274870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cp:lastPrinted>2015-10-08T23:46:00Z</cp:lastPrinted>
  <dcterms:created xsi:type="dcterms:W3CDTF">2015-10-22T19:06:00Z</dcterms:created>
  <dcterms:modified xsi:type="dcterms:W3CDTF">2015-10-22T20:07:00Z</dcterms:modified>
</cp:coreProperties>
</file>