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C" w:rsidRPr="00982C72" w:rsidRDefault="00FA760C" w:rsidP="00FA760C">
      <w:pPr>
        <w:jc w:val="center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Санкт-Петербургский государственный университет</w:t>
      </w: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Информационных технологий механики и оптики</w:t>
      </w: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</w:p>
    <w:p w:rsidR="00FA760C" w:rsidRDefault="00FA760C" w:rsidP="00FA760C">
      <w:pPr>
        <w:rPr>
          <w:rFonts w:ascii="Consolas" w:hAnsi="Consolas" w:cs="Consolas"/>
        </w:rPr>
      </w:pPr>
    </w:p>
    <w:p w:rsidR="003F610F" w:rsidRDefault="003F610F" w:rsidP="00FA760C">
      <w:pPr>
        <w:rPr>
          <w:rFonts w:ascii="Consolas" w:hAnsi="Consolas" w:cs="Consolas"/>
        </w:rPr>
      </w:pPr>
    </w:p>
    <w:p w:rsidR="003F610F" w:rsidRPr="00982C72" w:rsidRDefault="003F610F" w:rsidP="00FA760C">
      <w:pPr>
        <w:rPr>
          <w:rFonts w:ascii="Consolas" w:hAnsi="Consolas" w:cs="Consolas"/>
        </w:rPr>
      </w:pP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Лабораторная работа № 1</w:t>
      </w: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Теория вероятности и математическая статистика</w:t>
      </w:r>
    </w:p>
    <w:p w:rsidR="00FA760C" w:rsidRPr="00982C72" w:rsidRDefault="00FA760C" w:rsidP="00FA760C">
      <w:pPr>
        <w:pStyle w:val="1"/>
        <w:spacing w:before="0"/>
        <w:rPr>
          <w:rFonts w:ascii="Consolas" w:hAnsi="Consolas" w:cs="Consolas"/>
          <w:sz w:val="22"/>
          <w:szCs w:val="22"/>
        </w:rPr>
      </w:pPr>
      <w:r w:rsidRPr="00982C72">
        <w:rPr>
          <w:rFonts w:ascii="Consolas" w:hAnsi="Consolas" w:cs="Consolas"/>
          <w:sz w:val="22"/>
          <w:szCs w:val="22"/>
        </w:rPr>
        <w:t>"Исследование генераторов случайных величин"</w:t>
      </w: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</w:p>
    <w:p w:rsidR="00FA760C" w:rsidRPr="00982C72" w:rsidRDefault="00FA760C" w:rsidP="00FA760C">
      <w:pPr>
        <w:rPr>
          <w:rFonts w:ascii="Consolas" w:hAnsi="Consolas" w:cs="Consolas"/>
        </w:rPr>
      </w:pPr>
    </w:p>
    <w:p w:rsidR="00FA760C" w:rsidRDefault="00FA760C" w:rsidP="00FA760C">
      <w:pPr>
        <w:rPr>
          <w:rFonts w:ascii="Consolas" w:hAnsi="Consolas" w:cs="Consolas"/>
        </w:rPr>
      </w:pPr>
    </w:p>
    <w:p w:rsidR="003F610F" w:rsidRDefault="003F610F" w:rsidP="00FA760C">
      <w:pPr>
        <w:rPr>
          <w:rFonts w:ascii="Consolas" w:hAnsi="Consolas" w:cs="Consolas"/>
        </w:rPr>
      </w:pPr>
    </w:p>
    <w:p w:rsidR="003F610F" w:rsidRPr="00982C72" w:rsidRDefault="003F610F" w:rsidP="00FA760C">
      <w:pPr>
        <w:rPr>
          <w:rFonts w:ascii="Consolas" w:hAnsi="Consolas" w:cs="Consolas"/>
        </w:rPr>
      </w:pP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Выполнил: Кудряшов А.</w:t>
      </w: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  <w:proofErr w:type="spellStart"/>
      <w:r w:rsidRPr="00982C72">
        <w:rPr>
          <w:rFonts w:ascii="Consolas" w:hAnsi="Consolas" w:cs="Consolas"/>
        </w:rPr>
        <w:t>Шайхиев</w:t>
      </w:r>
      <w:proofErr w:type="spellEnd"/>
      <w:r w:rsidRPr="00982C72">
        <w:rPr>
          <w:rFonts w:ascii="Consolas" w:hAnsi="Consolas" w:cs="Consolas"/>
        </w:rPr>
        <w:t xml:space="preserve"> А.</w:t>
      </w:r>
    </w:p>
    <w:p w:rsidR="00FA760C" w:rsidRPr="00982C72" w:rsidRDefault="00FA760C" w:rsidP="00FA760C">
      <w:pPr>
        <w:jc w:val="right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Гр. 2121</w:t>
      </w:r>
    </w:p>
    <w:p w:rsidR="003F610F" w:rsidRDefault="003F610F" w:rsidP="00FA760C">
      <w:pPr>
        <w:jc w:val="right"/>
        <w:rPr>
          <w:rFonts w:ascii="Consolas" w:hAnsi="Consolas" w:cs="Consolas"/>
        </w:rPr>
      </w:pPr>
    </w:p>
    <w:p w:rsidR="003F610F" w:rsidRDefault="003F610F" w:rsidP="00FA760C">
      <w:pPr>
        <w:jc w:val="right"/>
        <w:rPr>
          <w:rFonts w:ascii="Consolas" w:hAnsi="Consolas" w:cs="Consolas"/>
        </w:rPr>
      </w:pPr>
    </w:p>
    <w:p w:rsidR="003F610F" w:rsidRDefault="003F610F" w:rsidP="00FA760C">
      <w:pPr>
        <w:jc w:val="right"/>
        <w:rPr>
          <w:rFonts w:ascii="Consolas" w:hAnsi="Consolas" w:cs="Consolas"/>
        </w:rPr>
      </w:pPr>
    </w:p>
    <w:p w:rsidR="003F610F" w:rsidRDefault="003F610F" w:rsidP="00FA760C">
      <w:pPr>
        <w:jc w:val="right"/>
        <w:rPr>
          <w:rFonts w:ascii="Consolas" w:hAnsi="Consolas" w:cs="Consolas"/>
        </w:rPr>
      </w:pPr>
    </w:p>
    <w:p w:rsidR="003F610F" w:rsidRDefault="003F610F" w:rsidP="00FA760C">
      <w:pPr>
        <w:jc w:val="right"/>
        <w:rPr>
          <w:rFonts w:ascii="Consolas" w:hAnsi="Consolas" w:cs="Consolas"/>
        </w:rPr>
      </w:pPr>
    </w:p>
    <w:p w:rsidR="003F610F" w:rsidRPr="00982C72" w:rsidRDefault="003F610F" w:rsidP="003F610F">
      <w:pPr>
        <w:rPr>
          <w:rFonts w:ascii="Consolas" w:hAnsi="Consolas" w:cs="Consolas"/>
        </w:rPr>
      </w:pPr>
    </w:p>
    <w:p w:rsidR="00F450D8" w:rsidRPr="00982C72" w:rsidRDefault="00FA760C" w:rsidP="00FA760C">
      <w:pPr>
        <w:jc w:val="center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Санкт-Петербург</w:t>
      </w:r>
    </w:p>
    <w:p w:rsidR="00FA760C" w:rsidRPr="00982C72" w:rsidRDefault="00FA760C" w:rsidP="00FA760C">
      <w:pPr>
        <w:jc w:val="center"/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>2013</w:t>
      </w:r>
    </w:p>
    <w:p w:rsidR="00FA760C" w:rsidRPr="00982C72" w:rsidRDefault="00FA760C" w:rsidP="00FA760C">
      <w:pPr>
        <w:rPr>
          <w:rFonts w:ascii="Consolas" w:hAnsi="Consolas" w:cs="Consolas"/>
        </w:rPr>
      </w:pPr>
    </w:p>
    <w:p w:rsidR="00FA760C" w:rsidRPr="00982C72" w:rsidRDefault="00FA760C" w:rsidP="00FA760C">
      <w:pPr>
        <w:rPr>
          <w:rFonts w:ascii="Consolas" w:hAnsi="Consolas" w:cs="Consolas"/>
        </w:rPr>
      </w:pPr>
      <w:r w:rsidRPr="00982C72">
        <w:rPr>
          <w:rFonts w:ascii="Consolas" w:hAnsi="Consolas" w:cs="Consolas"/>
        </w:rPr>
        <w:t xml:space="preserve">Цель работы - исследование генераторов случайных величин, используемых в системе имитационного моделирования </w:t>
      </w:r>
      <w:r w:rsidRPr="00982C72">
        <w:rPr>
          <w:rFonts w:ascii="Consolas" w:hAnsi="Consolas" w:cs="Consolas"/>
          <w:lang w:val="en-US"/>
        </w:rPr>
        <w:t>GPSS</w:t>
      </w:r>
      <w:r w:rsidRPr="00982C72">
        <w:rPr>
          <w:rFonts w:ascii="Consolas" w:hAnsi="Consolas" w:cs="Consolas"/>
        </w:rPr>
        <w:t xml:space="preserve"> при построении имитационных моделей.</w:t>
      </w:r>
    </w:p>
    <w:p w:rsidR="00982C72" w:rsidRPr="00982C72" w:rsidRDefault="00982C72" w:rsidP="00982C72">
      <w:pPr>
        <w:pStyle w:val="a6"/>
        <w:rPr>
          <w:rStyle w:val="a9"/>
          <w:rFonts w:ascii="Consolas" w:hAnsi="Consolas" w:cs="Consolas"/>
          <w:sz w:val="22"/>
          <w:szCs w:val="22"/>
        </w:rPr>
      </w:pPr>
      <w:r w:rsidRPr="00982C72">
        <w:rPr>
          <w:rFonts w:ascii="Consolas" w:hAnsi="Consolas" w:cs="Consolas"/>
          <w:sz w:val="22"/>
          <w:szCs w:val="22"/>
        </w:rPr>
        <w:t>1)</w:t>
      </w:r>
      <w:r w:rsidRPr="00982C72">
        <w:rPr>
          <w:rStyle w:val="a9"/>
          <w:rFonts w:ascii="Consolas" w:hAnsi="Consolas" w:cs="Consolas"/>
          <w:sz w:val="22"/>
          <w:szCs w:val="22"/>
        </w:rPr>
        <w:t xml:space="preserve"> </w:t>
      </w:r>
    </w:p>
    <w:p w:rsidR="00982C72" w:rsidRPr="00982C72" w:rsidRDefault="00982C72" w:rsidP="00982C72">
      <w:pPr>
        <w:pStyle w:val="a6"/>
        <w:rPr>
          <w:rStyle w:val="a5"/>
          <w:rFonts w:ascii="Consolas" w:hAnsi="Consolas" w:cs="Consolas"/>
          <w:sz w:val="22"/>
          <w:szCs w:val="22"/>
        </w:rPr>
      </w:pPr>
      <w:r w:rsidRPr="00982C72">
        <w:rPr>
          <w:rStyle w:val="a5"/>
          <w:rFonts w:ascii="Consolas" w:hAnsi="Consolas" w:cs="Consolas"/>
          <w:sz w:val="22"/>
          <w:szCs w:val="22"/>
        </w:rPr>
        <w:t>Таблица 1</w:t>
      </w:r>
    </w:p>
    <w:p w:rsidR="00982C72" w:rsidRPr="00982C72" w:rsidRDefault="00982C72" w:rsidP="00982C72">
      <w:pPr>
        <w:pStyle w:val="a6"/>
        <w:rPr>
          <w:rStyle w:val="a4"/>
          <w:rFonts w:ascii="Consolas" w:eastAsia="Calibri" w:hAnsi="Consolas" w:cs="Consolas"/>
          <w:bCs/>
          <w:sz w:val="22"/>
          <w:szCs w:val="22"/>
        </w:rPr>
      </w:pPr>
      <w:r w:rsidRPr="00982C72">
        <w:rPr>
          <w:rStyle w:val="a5"/>
          <w:rFonts w:ascii="Consolas" w:hAnsi="Consolas" w:cs="Consolas"/>
          <w:sz w:val="22"/>
          <w:szCs w:val="22"/>
        </w:rPr>
        <w:t>Характеристики генераторов случайных величин с равномерным распределением</w:t>
      </w:r>
    </w:p>
    <w:p w:rsidR="00982C72" w:rsidRPr="00982C72" w:rsidRDefault="00982C72" w:rsidP="00FA760C">
      <w:pPr>
        <w:rPr>
          <w:rFonts w:ascii="Consolas" w:hAnsi="Consolas" w:cs="Consola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931"/>
        <w:gridCol w:w="866"/>
        <w:gridCol w:w="866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A760C" w:rsidRPr="00982C72" w:rsidTr="00982C72">
        <w:trPr>
          <w:trHeight w:val="780"/>
          <w:jc w:val="center"/>
        </w:trPr>
        <w:tc>
          <w:tcPr>
            <w:tcW w:w="376" w:type="pct"/>
            <w:vMerge w:val="restar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proofErr w:type="spellStart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Хар-ки</w:t>
            </w:r>
            <w:proofErr w:type="spellEnd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 и интервалы</w:t>
            </w:r>
          </w:p>
        </w:tc>
        <w:tc>
          <w:tcPr>
            <w:tcW w:w="2371" w:type="pct"/>
            <w:gridSpan w:val="6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RN 140</w:t>
            </w:r>
          </w:p>
        </w:tc>
        <w:tc>
          <w:tcPr>
            <w:tcW w:w="2254" w:type="pct"/>
            <w:gridSpan w:val="6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RN 970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vMerge/>
            <w:hideMark/>
          </w:tcPr>
          <w:p w:rsidR="00FA760C" w:rsidRPr="00982C72" w:rsidRDefault="00FA760C" w:rsidP="00FA760C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20000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20000</w:t>
            </w:r>
          </w:p>
        </w:tc>
      </w:tr>
      <w:tr w:rsidR="00982C72" w:rsidRPr="00982C72" w:rsidTr="00982C72">
        <w:trPr>
          <w:trHeight w:val="645"/>
          <w:jc w:val="center"/>
        </w:trPr>
        <w:tc>
          <w:tcPr>
            <w:tcW w:w="376" w:type="pct"/>
            <w:vMerge w:val="restar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proofErr w:type="spellStart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Мат.ож</w:t>
            </w:r>
            <w:proofErr w:type="spellEnd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.=</w:t>
            </w:r>
          </w:p>
          <w:p w:rsidR="00982C72" w:rsidRPr="00982C72" w:rsidRDefault="00982C72" w:rsidP="00FA760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500</w:t>
            </w:r>
          </w:p>
          <w:p w:rsidR="00982C72" w:rsidRPr="00982C72" w:rsidRDefault="00982C72" w:rsidP="00FA760C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528,3</w:t>
            </w:r>
          </w:p>
        </w:tc>
        <w:tc>
          <w:tcPr>
            <w:tcW w:w="405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504,9</w:t>
            </w:r>
          </w:p>
        </w:tc>
        <w:tc>
          <w:tcPr>
            <w:tcW w:w="405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501,8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495,64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499,94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499,27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617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497,27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493,72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493,64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496,88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498,76</w:t>
            </w:r>
          </w:p>
        </w:tc>
      </w:tr>
      <w:tr w:rsidR="00982C72" w:rsidRPr="00982C72" w:rsidTr="00982C72">
        <w:trPr>
          <w:trHeight w:val="625"/>
          <w:jc w:val="center"/>
        </w:trPr>
        <w:tc>
          <w:tcPr>
            <w:tcW w:w="376" w:type="pct"/>
            <w:vMerge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0,0566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0,0098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0,0036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0,00872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0,00012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0,00146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0,234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0,00546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0,01256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0,01272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0,00624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0,00248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proofErr w:type="spellStart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С.к.о</w:t>
            </w:r>
            <w:proofErr w:type="spellEnd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.=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241,44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267,2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278,08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285,69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286,91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289,48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224,37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280,58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290,21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289,17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288,47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288,76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288,675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0,163627306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0,07439205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0,03670262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0,0103408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0,0061146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0,0027881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0,2227595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0,0280424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0,0053169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0,0017143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0,0007106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0,000294</w:t>
            </w:r>
          </w:p>
        </w:tc>
      </w:tr>
      <w:tr w:rsidR="00FA760C" w:rsidRPr="00982C72" w:rsidTr="00982C72">
        <w:trPr>
          <w:trHeight w:val="645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proofErr w:type="gramStart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К-т</w:t>
            </w:r>
            <w:proofErr w:type="gramEnd"/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 вар.=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0,45701306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0,529214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0,554165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0,57641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0,57389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0,57981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0,36365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0,56424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0,5878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0,58579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0,58056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0,57896</w:t>
            </w:r>
          </w:p>
        </w:tc>
      </w:tr>
      <w:tr w:rsidR="00982C72" w:rsidRPr="00982C72" w:rsidTr="00982C72">
        <w:trPr>
          <w:trHeight w:val="892"/>
          <w:jc w:val="center"/>
        </w:trPr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0,57735</w:t>
            </w:r>
          </w:p>
          <w:p w:rsidR="00982C72" w:rsidRPr="00982C72" w:rsidRDefault="00982C72" w:rsidP="00FA760C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 </w:t>
            </w:r>
          </w:p>
        </w:tc>
        <w:tc>
          <w:tcPr>
            <w:tcW w:w="434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0,20843016</w:t>
            </w:r>
          </w:p>
          <w:p w:rsidR="00982C72" w:rsidRPr="00982C72" w:rsidRDefault="00982C72" w:rsidP="00FA760C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0,08337497</w:t>
            </w:r>
          </w:p>
        </w:tc>
        <w:tc>
          <w:tcPr>
            <w:tcW w:w="405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0,04015805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0,0016351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0,0059953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0,0042543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0,3701455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0,0227063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0,0181043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0,0146202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0,0055641</w:t>
            </w:r>
          </w:p>
        </w:tc>
        <w:tc>
          <w:tcPr>
            <w:tcW w:w="376" w:type="pct"/>
            <w:hideMark/>
          </w:tcPr>
          <w:p w:rsidR="00982C72" w:rsidRPr="00982C72" w:rsidRDefault="00982C72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0,0027809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0-100    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89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505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985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2049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514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988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1957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100-200  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470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986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1957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113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529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1058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2065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200-300  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522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1013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2042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116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540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1064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2075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300-400  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528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1000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2009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81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450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948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1971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 xml:space="preserve">400-500 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113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496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978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1933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963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1965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500-600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122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546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1069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2013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501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988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1956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600-700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510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1025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2027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518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1057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2079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700-800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89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466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979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1965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114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490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978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1950</w:t>
            </w:r>
          </w:p>
        </w:tc>
      </w:tr>
      <w:tr w:rsidR="00FA760C" w:rsidRPr="00982C72" w:rsidTr="00982C72">
        <w:trPr>
          <w:trHeight w:val="330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800-900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108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484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975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1987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477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985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1980</w:t>
            </w:r>
          </w:p>
        </w:tc>
      </w:tr>
      <w:tr w:rsidR="00FA760C" w:rsidRPr="00982C72" w:rsidTr="00982C72">
        <w:trPr>
          <w:trHeight w:val="645"/>
          <w:jc w:val="center"/>
        </w:trPr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900-1000</w:t>
            </w:r>
          </w:p>
        </w:tc>
        <w:tc>
          <w:tcPr>
            <w:tcW w:w="434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5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83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473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990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eastAsia="ru-RU"/>
              </w:rPr>
              <w:t>2018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7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94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486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971</w:t>
            </w:r>
          </w:p>
        </w:tc>
        <w:tc>
          <w:tcPr>
            <w:tcW w:w="376" w:type="pct"/>
            <w:hideMark/>
          </w:tcPr>
          <w:p w:rsidR="00FA760C" w:rsidRPr="00982C72" w:rsidRDefault="00FA760C" w:rsidP="00FA760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ru-RU"/>
              </w:rPr>
            </w:pPr>
            <w:r w:rsidRPr="00982C72">
              <w:rPr>
                <w:rFonts w:ascii="Consolas" w:eastAsia="Times New Roman" w:hAnsi="Consolas" w:cs="Consolas"/>
                <w:color w:val="000000"/>
                <w:lang w:val="en-US" w:eastAsia="ru-RU"/>
              </w:rPr>
              <w:t>2002</w:t>
            </w:r>
          </w:p>
        </w:tc>
      </w:tr>
    </w:tbl>
    <w:p w:rsidR="00982C72" w:rsidRPr="00982C72" w:rsidRDefault="00982C72" w:rsidP="00FA760C">
      <w:pPr>
        <w:rPr>
          <w:rFonts w:ascii="Consolas" w:hAnsi="Consolas" w:cs="Consolas"/>
        </w:rPr>
      </w:pPr>
    </w:p>
    <w:p w:rsidR="00982C72" w:rsidRDefault="00982C72" w:rsidP="00FA760C">
      <w:pPr>
        <w:rPr>
          <w:rFonts w:ascii="Consolas" w:hAnsi="Consolas" w:cs="Consolas"/>
        </w:rPr>
      </w:pPr>
    </w:p>
    <w:p w:rsidR="00982C72" w:rsidRDefault="00982C72" w:rsidP="00FA760C">
      <w:pPr>
        <w:rPr>
          <w:rFonts w:ascii="Consolas" w:hAnsi="Consolas" w:cs="Consolas"/>
        </w:rPr>
      </w:pPr>
    </w:p>
    <w:p w:rsidR="00982C72" w:rsidRPr="00982C72" w:rsidRDefault="00982C72" w:rsidP="00FA760C">
      <w:pPr>
        <w:rPr>
          <w:rFonts w:ascii="Consolas" w:hAnsi="Consolas" w:cs="Consolas"/>
        </w:rPr>
      </w:pPr>
    </w:p>
    <w:p w:rsidR="00982C72" w:rsidRPr="00982C72" w:rsidRDefault="00982C72" w:rsidP="00982C72">
      <w:pPr>
        <w:pStyle w:val="a6"/>
        <w:rPr>
          <w:rStyle w:val="a5"/>
          <w:rFonts w:ascii="Consolas" w:hAnsi="Consolas" w:cs="Consolas"/>
          <w:sz w:val="22"/>
          <w:szCs w:val="22"/>
        </w:rPr>
      </w:pPr>
      <w:r w:rsidRPr="00982C72">
        <w:rPr>
          <w:rStyle w:val="a5"/>
          <w:rFonts w:ascii="Consolas" w:hAnsi="Consolas" w:cs="Consolas"/>
          <w:sz w:val="22"/>
          <w:szCs w:val="22"/>
        </w:rPr>
        <w:lastRenderedPageBreak/>
        <w:t>Таблица 2</w:t>
      </w:r>
    </w:p>
    <w:p w:rsidR="00982C72" w:rsidRPr="00982C72" w:rsidRDefault="00982C72" w:rsidP="00982C72">
      <w:pPr>
        <w:pStyle w:val="a6"/>
        <w:rPr>
          <w:rFonts w:ascii="Consolas" w:hAnsi="Consolas" w:cs="Consolas"/>
          <w:b/>
          <w:bCs/>
          <w:sz w:val="22"/>
          <w:szCs w:val="22"/>
        </w:rPr>
      </w:pPr>
      <w:r w:rsidRPr="00982C72">
        <w:rPr>
          <w:rStyle w:val="a5"/>
          <w:rFonts w:ascii="Consolas" w:hAnsi="Consolas" w:cs="Consolas"/>
          <w:sz w:val="22"/>
          <w:szCs w:val="22"/>
        </w:rPr>
        <w:t>Характеристики генераторов случайных величин с экспоненциальным распределением</w:t>
      </w:r>
    </w:p>
    <w:p w:rsidR="00982C72" w:rsidRPr="00982C72" w:rsidRDefault="00982C72" w:rsidP="00FA760C">
      <w:pPr>
        <w:rPr>
          <w:rFonts w:ascii="Consolas" w:hAnsi="Consolas" w:cs="Consola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898"/>
        <w:gridCol w:w="898"/>
        <w:gridCol w:w="825"/>
        <w:gridCol w:w="825"/>
        <w:gridCol w:w="682"/>
        <w:gridCol w:w="825"/>
        <w:gridCol w:w="825"/>
        <w:gridCol w:w="825"/>
        <w:gridCol w:w="825"/>
        <w:gridCol w:w="754"/>
        <w:gridCol w:w="825"/>
        <w:gridCol w:w="825"/>
      </w:tblGrid>
      <w:tr w:rsidR="00CB3192" w:rsidTr="00CB3192">
        <w:trPr>
          <w:trHeight w:val="330"/>
        </w:trPr>
        <w:tc>
          <w:tcPr>
            <w:tcW w:w="384" w:type="pct"/>
            <w:vMerge w:val="restar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0"/>
              </w:rPr>
              <w:t>Хар-ки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18"/>
                <w:szCs w:val="18"/>
              </w:rPr>
              <w:t>интервалы</w:t>
            </w:r>
          </w:p>
        </w:tc>
        <w:tc>
          <w:tcPr>
            <w:tcW w:w="2205" w:type="pct"/>
            <w:gridSpan w:val="6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RN 140</w:t>
            </w:r>
          </w:p>
        </w:tc>
        <w:tc>
          <w:tcPr>
            <w:tcW w:w="2411" w:type="pct"/>
            <w:gridSpan w:val="6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RN 970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vMerge/>
            <w:hideMark/>
          </w:tcPr>
          <w:p w:rsidR="00CB3192" w:rsidRDefault="00CB31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100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1000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5000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10000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20000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5000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10000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20000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0"/>
              </w:rPr>
              <w:t>Мат.ож</w:t>
            </w:r>
            <w:proofErr w:type="spellEnd"/>
            <w:r>
              <w:rPr>
                <w:b/>
                <w:bCs/>
                <w:color w:val="000000"/>
                <w:szCs w:val="20"/>
              </w:rPr>
              <w:t>.=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653,1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448,62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489,57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495,7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500,99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501,78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336,02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487,83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522,19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513,61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501,95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504,37</w:t>
            </w:r>
          </w:p>
        </w:tc>
      </w:tr>
      <w:tr w:rsidR="00CB3192" w:rsidTr="00CB3192">
        <w:trPr>
          <w:trHeight w:val="315"/>
        </w:trPr>
        <w:tc>
          <w:tcPr>
            <w:tcW w:w="384" w:type="pct"/>
            <w:hideMark/>
          </w:tcPr>
          <w:p w:rsidR="00CB3192" w:rsidRDefault="00CB31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0,3062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0,10276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0,02086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0,0086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0,00198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0,00356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0,32796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0,02434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0,04438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0,02722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0,0039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0,00874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0"/>
              </w:rPr>
              <w:t>С.к.о</w:t>
            </w:r>
            <w:proofErr w:type="spellEnd"/>
            <w:r>
              <w:rPr>
                <w:b/>
                <w:bCs/>
                <w:color w:val="000000"/>
                <w:szCs w:val="20"/>
              </w:rPr>
              <w:t>.=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684,06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477,55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515,78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495,16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498,47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495,66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295,31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517,57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532,6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511,44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499,46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503,54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500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0,36812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0,0449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0,03156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0,00968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0,00306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0,00868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0,40938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0,03514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0,0652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0,02288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0,00108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0,00708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Cs w:val="20"/>
              </w:rPr>
              <w:t>К-т</w:t>
            </w:r>
            <w:proofErr w:type="gramEnd"/>
            <w:r>
              <w:rPr>
                <w:b/>
                <w:bCs/>
                <w:color w:val="000000"/>
                <w:szCs w:val="20"/>
              </w:rPr>
              <w:t xml:space="preserve"> вар.=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1,04740469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1,06448665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1,0535368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0,9989106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0,99497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0,9878034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0,8788465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1,0609639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1,0199353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0,995775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0,9950393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0,9983544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0,04740469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0-100  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29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3574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824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1711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3528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100-200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2984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786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1554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2979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200-300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587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1231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2435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300-400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984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400-500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814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1653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500-600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353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687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600-700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563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700-800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452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911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800-900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900-1000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299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 xml:space="preserve">1000-1100  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261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491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1100-1200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1200-1300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360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1300-1400 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269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 xml:space="preserve">1400-1500 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1500-1600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190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1600-1700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132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1700-1800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134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1800-1900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</w:tr>
      <w:tr w:rsidR="00CB3192" w:rsidTr="00CB3192">
        <w:trPr>
          <w:trHeight w:val="330"/>
        </w:trPr>
        <w:tc>
          <w:tcPr>
            <w:tcW w:w="384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1900-2000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3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5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02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441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444" w:type="pct"/>
            <w:hideMark/>
          </w:tcPr>
          <w:p w:rsidR="00CB3192" w:rsidRDefault="00CB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461</w:t>
            </w:r>
          </w:p>
        </w:tc>
      </w:tr>
    </w:tbl>
    <w:p w:rsidR="00982C72" w:rsidRDefault="00982C72" w:rsidP="00982C72">
      <w:pPr>
        <w:rPr>
          <w:rFonts w:ascii="Consolas" w:hAnsi="Consolas" w:cs="Consolas"/>
        </w:rPr>
      </w:pPr>
    </w:p>
    <w:p w:rsidR="00982C72" w:rsidRDefault="0017542B" w:rsidP="00982C7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0E112" wp14:editId="3B175C09">
            <wp:simplePos x="0" y="0"/>
            <wp:positionH relativeFrom="column">
              <wp:posOffset>3044825</wp:posOffset>
            </wp:positionH>
            <wp:positionV relativeFrom="paragraph">
              <wp:posOffset>298450</wp:posOffset>
            </wp:positionV>
            <wp:extent cx="3069590" cy="2612390"/>
            <wp:effectExtent l="0" t="0" r="16510" b="1651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72">
        <w:rPr>
          <w:rFonts w:ascii="Consolas" w:hAnsi="Consolas" w:cs="Consolas"/>
        </w:rPr>
        <w:t>2)</w:t>
      </w:r>
      <w:r w:rsidR="00982C72" w:rsidRPr="00982C72">
        <w:t xml:space="preserve"> </w:t>
      </w:r>
      <w:r w:rsidR="00982C72">
        <w:t>Гистограммы теоретических распределений:</w:t>
      </w:r>
    </w:p>
    <w:p w:rsidR="00FA760C" w:rsidRDefault="0017542B" w:rsidP="00982C72">
      <w:pPr>
        <w:rPr>
          <w:rFonts w:ascii="Consolas" w:hAnsi="Consolas" w:cs="Consolas"/>
        </w:rPr>
      </w:pPr>
      <w:r w:rsidRPr="001614F1">
        <w:rPr>
          <w:noProof/>
          <w:lang w:eastAsia="ru-RU"/>
        </w:rPr>
        <w:drawing>
          <wp:inline distT="0" distB="0" distL="0" distR="0" wp14:anchorId="16E5FF01" wp14:editId="107497AB">
            <wp:extent cx="2743200" cy="259080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610F" w:rsidRDefault="003F610F" w:rsidP="0017542B"/>
    <w:p w:rsidR="003F610F" w:rsidRDefault="003F610F" w:rsidP="0017542B">
      <w:pPr>
        <w:rPr>
          <w:lang w:val="en-US"/>
        </w:rPr>
      </w:pPr>
    </w:p>
    <w:p w:rsidR="00CB3192" w:rsidRPr="00CB3192" w:rsidRDefault="00CB3192" w:rsidP="0017542B">
      <w:pPr>
        <w:rPr>
          <w:lang w:val="en-US"/>
        </w:rPr>
      </w:pPr>
    </w:p>
    <w:p w:rsidR="0017542B" w:rsidRDefault="0017542B" w:rsidP="0017542B">
      <w:r>
        <w:lastRenderedPageBreak/>
        <w:t>Гистограммы результатов измерений</w:t>
      </w:r>
      <w:r w:rsidRPr="001614F1">
        <w:t>:</w:t>
      </w:r>
    </w:p>
    <w:p w:rsidR="0017542B" w:rsidRDefault="0017542B" w:rsidP="003F610F">
      <w:r>
        <w:t>Равномерное распределени</w:t>
      </w:r>
      <w:proofErr w:type="gramStart"/>
      <w:r>
        <w:t>е</w:t>
      </w:r>
      <w:r w:rsidR="00352F86">
        <w:t>(</w:t>
      </w:r>
      <w:proofErr w:type="gramEnd"/>
      <w:r w:rsidR="00352F86">
        <w:t>генератор</w:t>
      </w:r>
      <w:r w:rsidR="00352F86">
        <w:t xml:space="preserve"> </w:t>
      </w:r>
      <w:r w:rsidR="00352F86">
        <w:rPr>
          <w:lang w:val="en-US"/>
        </w:rPr>
        <w:t>RN</w:t>
      </w:r>
      <w:r w:rsidR="00352F86">
        <w:t xml:space="preserve">  </w:t>
      </w:r>
      <w:r w:rsidR="00352F86" w:rsidRPr="00982C72">
        <w:rPr>
          <w:rFonts w:ascii="Consolas" w:eastAsia="Times New Roman" w:hAnsi="Consolas" w:cs="Consolas"/>
          <w:b/>
          <w:bCs/>
          <w:color w:val="000000"/>
          <w:lang w:eastAsia="ru-RU"/>
        </w:rPr>
        <w:t>140</w:t>
      </w:r>
      <w:r w:rsidR="00352F86">
        <w:t>)</w:t>
      </w:r>
      <w:r>
        <w:t>:</w:t>
      </w: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17542B" w:rsidTr="003F610F">
        <w:tc>
          <w:tcPr>
            <w:tcW w:w="0" w:type="auto"/>
          </w:tcPr>
          <w:p w:rsidR="0017542B" w:rsidRDefault="0017542B" w:rsidP="0017542B">
            <w:pPr>
              <w:pStyle w:val="a9"/>
              <w:rPr>
                <w:rFonts w:ascii="Consolas" w:hAnsi="Consolas" w:cs="Consolas"/>
                <w:sz w:val="22"/>
                <w:szCs w:val="22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>10 величин</w:t>
            </w:r>
          </w:p>
        </w:tc>
        <w:tc>
          <w:tcPr>
            <w:tcW w:w="5076" w:type="dxa"/>
          </w:tcPr>
          <w:p w:rsidR="0017542B" w:rsidRPr="0017542B" w:rsidRDefault="0017542B" w:rsidP="0017542B">
            <w:pPr>
              <w:pStyle w:val="a9"/>
              <w:rPr>
                <w:rFonts w:ascii="Consolas" w:hAnsi="Consolas" w:cs="Consolas"/>
                <w:sz w:val="22"/>
                <w:szCs w:val="22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>100 величин</w:t>
            </w:r>
          </w:p>
        </w:tc>
      </w:tr>
      <w:tr w:rsidR="0017542B" w:rsidTr="003F610F">
        <w:tc>
          <w:tcPr>
            <w:tcW w:w="5076" w:type="dxa"/>
          </w:tcPr>
          <w:p w:rsidR="0017542B" w:rsidRDefault="003F610F" w:rsidP="0017542B">
            <w:pPr>
              <w:pStyle w:val="a9"/>
              <w:rPr>
                <w:rFonts w:ascii="Consolas" w:hAnsi="Consolas" w:cs="Consolas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217E8" wp14:editId="107BEE09">
                  <wp:extent cx="3060000" cy="2700000"/>
                  <wp:effectExtent l="0" t="0" r="26670" b="2476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17542B" w:rsidRDefault="003F610F" w:rsidP="0017542B">
            <w:pPr>
              <w:pStyle w:val="a9"/>
              <w:rPr>
                <w:rFonts w:ascii="Consolas" w:hAnsi="Consolas" w:cs="Consolas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77F12" wp14:editId="0682D166">
                  <wp:extent cx="3060000" cy="2700000"/>
                  <wp:effectExtent l="0" t="0" r="26670" b="2476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C1CA0" w:rsidTr="003F610F">
        <w:tc>
          <w:tcPr>
            <w:tcW w:w="5076" w:type="dxa"/>
          </w:tcPr>
          <w:p w:rsidR="008C1CA0" w:rsidRDefault="008C1CA0" w:rsidP="0017542B">
            <w:pPr>
              <w:pStyle w:val="a9"/>
              <w:rPr>
                <w:noProof/>
                <w:lang w:eastAsia="ru-RU"/>
              </w:rPr>
            </w:pPr>
          </w:p>
        </w:tc>
        <w:tc>
          <w:tcPr>
            <w:tcW w:w="5076" w:type="dxa"/>
          </w:tcPr>
          <w:p w:rsidR="008C1CA0" w:rsidRDefault="008C1CA0" w:rsidP="0017542B">
            <w:pPr>
              <w:pStyle w:val="a9"/>
              <w:rPr>
                <w:noProof/>
                <w:lang w:eastAsia="ru-RU"/>
              </w:rPr>
            </w:pPr>
          </w:p>
        </w:tc>
      </w:tr>
      <w:tr w:rsidR="0017542B" w:rsidTr="003F610F">
        <w:tc>
          <w:tcPr>
            <w:tcW w:w="0" w:type="auto"/>
          </w:tcPr>
          <w:p w:rsidR="0017542B" w:rsidRDefault="0017542B" w:rsidP="0017542B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1000 </w:t>
            </w:r>
            <w:r>
              <w:rPr>
                <w:noProof/>
                <w:lang w:eastAsia="ru-RU"/>
              </w:rPr>
              <w:t>случайных</w:t>
            </w:r>
            <w:r>
              <w:rPr>
                <w:noProof/>
                <w:lang w:eastAsia="ru-RU"/>
              </w:rPr>
              <w:t xml:space="preserve"> величин</w:t>
            </w:r>
          </w:p>
        </w:tc>
        <w:tc>
          <w:tcPr>
            <w:tcW w:w="5076" w:type="dxa"/>
          </w:tcPr>
          <w:p w:rsidR="0017542B" w:rsidRDefault="003F610F" w:rsidP="0017542B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  <w:r w:rsidR="0017542B">
              <w:rPr>
                <w:noProof/>
                <w:lang w:eastAsia="ru-RU"/>
              </w:rPr>
              <w:t xml:space="preserve">000 </w:t>
            </w:r>
            <w:r w:rsidR="0017542B">
              <w:rPr>
                <w:noProof/>
                <w:lang w:eastAsia="ru-RU"/>
              </w:rPr>
              <w:t>случайных</w:t>
            </w:r>
            <w:r w:rsidR="0017542B">
              <w:rPr>
                <w:noProof/>
                <w:lang w:eastAsia="ru-RU"/>
              </w:rPr>
              <w:t xml:space="preserve"> величин</w:t>
            </w:r>
          </w:p>
        </w:tc>
      </w:tr>
      <w:tr w:rsidR="0017542B" w:rsidTr="003F610F">
        <w:tc>
          <w:tcPr>
            <w:tcW w:w="5076" w:type="dxa"/>
          </w:tcPr>
          <w:p w:rsidR="0017542B" w:rsidRDefault="003F610F" w:rsidP="0017542B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4C6FA2" wp14:editId="35638453">
                  <wp:extent cx="3060000" cy="2700000"/>
                  <wp:effectExtent l="0" t="0" r="26670" b="2476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17542B" w:rsidRDefault="003F610F" w:rsidP="0017542B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FEBD11" wp14:editId="31050FCA">
                  <wp:extent cx="3060000" cy="2700000"/>
                  <wp:effectExtent l="0" t="0" r="26670" b="2476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17542B" w:rsidRDefault="0017542B" w:rsidP="0017542B">
      <w:pPr>
        <w:pStyle w:val="a9"/>
        <w:rPr>
          <w:rFonts w:ascii="Consolas" w:hAnsi="Consolas" w:cs="Consolas"/>
          <w:sz w:val="22"/>
          <w:szCs w:val="22"/>
        </w:rPr>
      </w:pPr>
    </w:p>
    <w:p w:rsidR="00245EC6" w:rsidRDefault="00245EC6" w:rsidP="00245EC6"/>
    <w:p w:rsidR="00245EC6" w:rsidRDefault="00245EC6" w:rsidP="00245EC6"/>
    <w:p w:rsidR="00245EC6" w:rsidRDefault="00245EC6" w:rsidP="00245EC6"/>
    <w:p w:rsidR="00245EC6" w:rsidRDefault="00245EC6" w:rsidP="00245EC6"/>
    <w:p w:rsidR="00245EC6" w:rsidRDefault="00245EC6" w:rsidP="00245EC6"/>
    <w:p w:rsidR="00245EC6" w:rsidRDefault="00245EC6" w:rsidP="00245EC6"/>
    <w:p w:rsidR="00245EC6" w:rsidRPr="00245EC6" w:rsidRDefault="00245EC6" w:rsidP="00245EC6"/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245EC6" w:rsidTr="00480385">
        <w:tc>
          <w:tcPr>
            <w:tcW w:w="0" w:type="auto"/>
          </w:tcPr>
          <w:p w:rsidR="00245EC6" w:rsidRDefault="00245EC6" w:rsidP="00480385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10000 случайных величин</w:t>
            </w:r>
          </w:p>
        </w:tc>
        <w:tc>
          <w:tcPr>
            <w:tcW w:w="5076" w:type="dxa"/>
          </w:tcPr>
          <w:p w:rsidR="00245EC6" w:rsidRDefault="00245EC6" w:rsidP="00480385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20000 случайных величин</w:t>
            </w:r>
          </w:p>
        </w:tc>
      </w:tr>
      <w:tr w:rsidR="00245EC6" w:rsidTr="00480385">
        <w:tc>
          <w:tcPr>
            <w:tcW w:w="5076" w:type="dxa"/>
          </w:tcPr>
          <w:p w:rsidR="00245EC6" w:rsidRDefault="00245EC6" w:rsidP="00480385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4FAC2" wp14:editId="3124ACC9">
                  <wp:extent cx="3060000" cy="2700000"/>
                  <wp:effectExtent l="0" t="0" r="26670" b="2476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245EC6" w:rsidRDefault="00245EC6" w:rsidP="00480385">
            <w:pPr>
              <w:pStyle w:val="a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05595C" wp14:editId="5341FD0E">
                  <wp:extent cx="3060000" cy="2700000"/>
                  <wp:effectExtent l="0" t="0" r="26670" b="2476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245EC6" w:rsidRDefault="00245EC6" w:rsidP="00245EC6"/>
    <w:p w:rsidR="00352F86" w:rsidRDefault="00352F86" w:rsidP="00352F86">
      <w:r>
        <w:t>Равномерное распределени</w:t>
      </w:r>
      <w:proofErr w:type="gramStart"/>
      <w:r>
        <w:t>е(</w:t>
      </w:r>
      <w:proofErr w:type="gramEnd"/>
      <w:r>
        <w:t xml:space="preserve">генератор </w:t>
      </w:r>
      <w:r>
        <w:rPr>
          <w:lang w:val="en-US"/>
        </w:rPr>
        <w:t>RN</w:t>
      </w:r>
      <w:r>
        <w:t xml:space="preserve">  </w:t>
      </w:r>
      <w:r w:rsidR="005C74DC">
        <w:rPr>
          <w:rFonts w:ascii="Consolas" w:eastAsia="Times New Roman" w:hAnsi="Consolas" w:cs="Consolas"/>
          <w:b/>
          <w:bCs/>
          <w:color w:val="000000"/>
          <w:lang w:eastAsia="ru-RU"/>
        </w:rPr>
        <w:t>970</w:t>
      </w:r>
      <w:r>
        <w:t>):</w:t>
      </w:r>
    </w:p>
    <w:p w:rsidR="00352F86" w:rsidRDefault="00352F86" w:rsidP="00245EC6">
      <w:r>
        <w:rPr>
          <w:noProof/>
          <w:lang w:eastAsia="ru-RU"/>
        </w:rPr>
        <w:drawing>
          <wp:inline distT="0" distB="0" distL="0" distR="0" wp14:anchorId="1057CBD8" wp14:editId="47CF2F79">
            <wp:extent cx="6700838" cy="5772150"/>
            <wp:effectExtent l="0" t="0" r="2413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74DC" w:rsidRDefault="005C74DC" w:rsidP="00245EC6">
      <w:pPr>
        <w:rPr>
          <w:lang w:val="en-US"/>
        </w:rPr>
      </w:pPr>
      <w:r>
        <w:lastRenderedPageBreak/>
        <w:t>Экспоненциальное распределение (</w:t>
      </w:r>
      <w:r>
        <w:rPr>
          <w:lang w:val="en-US"/>
        </w:rPr>
        <w:t>RN 140</w:t>
      </w:r>
      <w:r>
        <w:t xml:space="preserve">) </w:t>
      </w:r>
    </w:p>
    <w:p w:rsidR="005C74DC" w:rsidRDefault="00CB3192" w:rsidP="00245E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607128" wp14:editId="16AE7E4C">
            <wp:extent cx="6803571" cy="4093029"/>
            <wp:effectExtent l="0" t="0" r="16510" b="222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74DC" w:rsidRDefault="005C74DC" w:rsidP="00245EC6">
      <w:pPr>
        <w:rPr>
          <w:lang w:val="en-US"/>
        </w:rPr>
      </w:pPr>
      <w:r>
        <w:t>Экспоненциальное распределение (</w:t>
      </w:r>
      <w:r>
        <w:rPr>
          <w:lang w:val="en-US"/>
        </w:rPr>
        <w:t>RN 970</w:t>
      </w:r>
      <w:r>
        <w:t>)</w:t>
      </w:r>
    </w:p>
    <w:p w:rsidR="005C74DC" w:rsidRDefault="005C74DC" w:rsidP="00245E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9221AF" wp14:editId="0D561761">
            <wp:extent cx="6700838" cy="4471987"/>
            <wp:effectExtent l="0" t="0" r="24130" b="241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6C90" w:rsidRPr="00E018F0" w:rsidRDefault="00CE6C90" w:rsidP="00CE6C90">
      <w:r>
        <w:lastRenderedPageBreak/>
        <w:t xml:space="preserve">В ходе выполнения лабораторной работы были исследованы 2 генератора случайных чисел </w:t>
      </w:r>
      <w:r>
        <w:rPr>
          <w:lang w:val="en-US"/>
        </w:rPr>
        <w:t>RN</w:t>
      </w:r>
      <w:r w:rsidRPr="007C49D9">
        <w:t xml:space="preserve"> </w:t>
      </w:r>
      <w:r w:rsidRPr="00CE6C90">
        <w:t>140</w:t>
      </w:r>
      <w:r>
        <w:t xml:space="preserve"> </w:t>
      </w:r>
      <w:r>
        <w:t xml:space="preserve">и </w:t>
      </w:r>
      <w:r>
        <w:rPr>
          <w:lang w:val="en-US"/>
        </w:rPr>
        <w:t>RN</w:t>
      </w:r>
      <w:r>
        <w:t xml:space="preserve">  </w:t>
      </w:r>
      <w:r w:rsidRPr="00CE6C90">
        <w:t>970</w:t>
      </w:r>
      <w:r>
        <w:t>. По полученным гистограммам</w:t>
      </w:r>
      <w:r w:rsidRPr="00CE6C90">
        <w:t xml:space="preserve"> </w:t>
      </w:r>
      <w:r>
        <w:t>и таблицам</w:t>
      </w:r>
      <w:r>
        <w:t xml:space="preserve"> видно, что для </w:t>
      </w:r>
      <w:r>
        <w:t>обоих видов</w:t>
      </w:r>
      <w:r>
        <w:t xml:space="preserve"> распределения приемлемая стабильность наступает</w:t>
      </w:r>
      <w:r>
        <w:t xml:space="preserve"> приблизительно  с 5</w:t>
      </w:r>
      <w:r>
        <w:t>000 генерируемых величин. Ге</w:t>
      </w:r>
      <w:bookmarkStart w:id="0" w:name="_GoBack"/>
      <w:bookmarkEnd w:id="0"/>
      <w:r>
        <w:t xml:space="preserve">нератор </w:t>
      </w:r>
      <w:r>
        <w:rPr>
          <w:lang w:val="en-US"/>
        </w:rPr>
        <w:t>RN</w:t>
      </w:r>
      <w:r>
        <w:t xml:space="preserve"> 140</w:t>
      </w:r>
      <w:r>
        <w:t xml:space="preserve">  показал более стабильное распределение по двум законам.</w:t>
      </w:r>
    </w:p>
    <w:p w:rsidR="00CE6C90" w:rsidRPr="005C74DC" w:rsidRDefault="00CE6C90" w:rsidP="00245EC6">
      <w:pPr>
        <w:rPr>
          <w:lang w:val="en-US"/>
        </w:rPr>
      </w:pPr>
    </w:p>
    <w:sectPr w:rsidR="00CE6C90" w:rsidRPr="005C74DC" w:rsidSect="003F6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8"/>
    <w:rsid w:val="00044DA2"/>
    <w:rsid w:val="00080BFD"/>
    <w:rsid w:val="0017542B"/>
    <w:rsid w:val="00245EC6"/>
    <w:rsid w:val="00352F86"/>
    <w:rsid w:val="003F610F"/>
    <w:rsid w:val="00414FC8"/>
    <w:rsid w:val="005C74DC"/>
    <w:rsid w:val="008C0237"/>
    <w:rsid w:val="008C1CA0"/>
    <w:rsid w:val="00982C72"/>
    <w:rsid w:val="00CB3192"/>
    <w:rsid w:val="00CE6C90"/>
    <w:rsid w:val="00F450D8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60C"/>
    <w:pPr>
      <w:keepNext/>
      <w:numPr>
        <w:numId w:val="1"/>
      </w:numPr>
      <w:suppressAutoHyphens/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0C"/>
    <w:rPr>
      <w:rFonts w:ascii="Arial" w:hAnsi="Arial" w:cs="Arial"/>
      <w:b/>
      <w:kern w:val="1"/>
      <w:sz w:val="28"/>
      <w:lang w:eastAsia="ar-SA"/>
    </w:rPr>
  </w:style>
  <w:style w:type="table" w:styleId="a3">
    <w:name w:val="Table Grid"/>
    <w:basedOn w:val="a1"/>
    <w:rsid w:val="00FA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_Ж"/>
    <w:basedOn w:val="a0"/>
    <w:rsid w:val="00982C72"/>
    <w:rPr>
      <w:b/>
      <w:sz w:val="24"/>
    </w:rPr>
  </w:style>
  <w:style w:type="character" w:customStyle="1" w:styleId="a5">
    <w:name w:val="Обыч_ЖК"/>
    <w:basedOn w:val="a4"/>
    <w:rsid w:val="00982C72"/>
    <w:rPr>
      <w:b/>
      <w:i/>
      <w:sz w:val="24"/>
    </w:rPr>
  </w:style>
  <w:style w:type="paragraph" w:customStyle="1" w:styleId="a6">
    <w:name w:val="Обыч_центр"/>
    <w:basedOn w:val="a"/>
    <w:next w:val="a"/>
    <w:rsid w:val="00982C7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Balloon Text"/>
    <w:basedOn w:val="a"/>
    <w:link w:val="a8"/>
    <w:rsid w:val="0017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542B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caption"/>
    <w:basedOn w:val="a"/>
    <w:next w:val="a"/>
    <w:unhideWhenUsed/>
    <w:qFormat/>
    <w:rsid w:val="001754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60C"/>
    <w:pPr>
      <w:keepNext/>
      <w:numPr>
        <w:numId w:val="1"/>
      </w:numPr>
      <w:suppressAutoHyphens/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0C"/>
    <w:rPr>
      <w:rFonts w:ascii="Arial" w:hAnsi="Arial" w:cs="Arial"/>
      <w:b/>
      <w:kern w:val="1"/>
      <w:sz w:val="28"/>
      <w:lang w:eastAsia="ar-SA"/>
    </w:rPr>
  </w:style>
  <w:style w:type="table" w:styleId="a3">
    <w:name w:val="Table Grid"/>
    <w:basedOn w:val="a1"/>
    <w:rsid w:val="00FA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_Ж"/>
    <w:basedOn w:val="a0"/>
    <w:rsid w:val="00982C72"/>
    <w:rPr>
      <w:b/>
      <w:sz w:val="24"/>
    </w:rPr>
  </w:style>
  <w:style w:type="character" w:customStyle="1" w:styleId="a5">
    <w:name w:val="Обыч_ЖК"/>
    <w:basedOn w:val="a4"/>
    <w:rsid w:val="00982C72"/>
    <w:rPr>
      <w:b/>
      <w:i/>
      <w:sz w:val="24"/>
    </w:rPr>
  </w:style>
  <w:style w:type="paragraph" w:customStyle="1" w:styleId="a6">
    <w:name w:val="Обыч_центр"/>
    <w:basedOn w:val="a"/>
    <w:next w:val="a"/>
    <w:rsid w:val="00982C7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Balloon Text"/>
    <w:basedOn w:val="a"/>
    <w:link w:val="a8"/>
    <w:rsid w:val="0017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542B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caption"/>
    <w:basedOn w:val="a"/>
    <w:next w:val="a"/>
    <w:unhideWhenUsed/>
    <w:qFormat/>
    <w:rsid w:val="001754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cat>
            <c:strRef>
              <c:f>Лист1!$AJ$10:$AJ$29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Лист1!$C$45:$C$64</c:f>
              <c:numCache>
                <c:formatCode>General</c:formatCode>
                <c:ptCount val="20"/>
                <c:pt idx="0">
                  <c:v>18</c:v>
                </c:pt>
                <c:pt idx="1">
                  <c:v>15</c:v>
                </c:pt>
                <c:pt idx="2">
                  <c:v>12</c:v>
                </c:pt>
                <c:pt idx="3">
                  <c:v>10</c:v>
                </c:pt>
                <c:pt idx="4">
                  <c:v>8</c:v>
                </c:pt>
                <c:pt idx="5">
                  <c:v>6.5</c:v>
                </c:pt>
                <c:pt idx="6">
                  <c:v>5.5</c:v>
                </c:pt>
                <c:pt idx="7">
                  <c:v>4.5</c:v>
                </c:pt>
                <c:pt idx="8">
                  <c:v>3.5</c:v>
                </c:pt>
                <c:pt idx="9">
                  <c:v>3</c:v>
                </c:pt>
                <c:pt idx="10">
                  <c:v>2.5</c:v>
                </c:pt>
                <c:pt idx="11">
                  <c:v>2</c:v>
                </c:pt>
                <c:pt idx="12">
                  <c:v>1.6</c:v>
                </c:pt>
                <c:pt idx="13">
                  <c:v>1.3</c:v>
                </c:pt>
                <c:pt idx="14">
                  <c:v>1.1000000000000001</c:v>
                </c:pt>
                <c:pt idx="15">
                  <c:v>0.9</c:v>
                </c:pt>
                <c:pt idx="16">
                  <c:v>0.75000000000000011</c:v>
                </c:pt>
                <c:pt idx="17">
                  <c:v>0.60000000000000009</c:v>
                </c:pt>
                <c:pt idx="18">
                  <c:v>0.5</c:v>
                </c:pt>
                <c:pt idx="19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21690112"/>
        <c:axId val="295346752"/>
      </c:barChart>
      <c:catAx>
        <c:axId val="32169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5346752"/>
        <c:crosses val="autoZero"/>
        <c:auto val="1"/>
        <c:lblAlgn val="ctr"/>
        <c:lblOffset val="100"/>
        <c:noMultiLvlLbl val="0"/>
      </c:catAx>
      <c:valAx>
        <c:axId val="2953467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попаданий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169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Лист1!$J$196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Лист1!$I$197:$I$216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Лист1!$J$197:$J$216</c:f>
              <c:numCache>
                <c:formatCode>General</c:formatCode>
                <c:ptCount val="20"/>
                <c:pt idx="0">
                  <c:v>0.28999999999999998</c:v>
                </c:pt>
                <c:pt idx="1">
                  <c:v>0.13</c:v>
                </c:pt>
                <c:pt idx="2">
                  <c:v>0.09</c:v>
                </c:pt>
                <c:pt idx="3">
                  <c:v>0.06</c:v>
                </c:pt>
                <c:pt idx="4">
                  <c:v>0.05</c:v>
                </c:pt>
                <c:pt idx="5">
                  <c:v>0.06</c:v>
                </c:pt>
                <c:pt idx="6">
                  <c:v>0.1</c:v>
                </c:pt>
                <c:pt idx="7">
                  <c:v>0.03</c:v>
                </c:pt>
                <c:pt idx="8">
                  <c:v>0.06</c:v>
                </c:pt>
                <c:pt idx="9">
                  <c:v>0.02</c:v>
                </c:pt>
                <c:pt idx="10">
                  <c:v>0.03</c:v>
                </c:pt>
                <c:pt idx="11">
                  <c:v>0</c:v>
                </c:pt>
                <c:pt idx="12">
                  <c:v>0.02</c:v>
                </c:pt>
                <c:pt idx="13">
                  <c:v>0.02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0.01</c:v>
                </c:pt>
                <c:pt idx="18">
                  <c:v>0.01</c:v>
                </c:pt>
                <c:pt idx="19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Лист1!$K$196</c:f>
              <c:strCache>
                <c:ptCount val="1"/>
                <c:pt idx="0">
                  <c:v>1000</c:v>
                </c:pt>
              </c:strCache>
            </c:strRef>
          </c:tx>
          <c:invertIfNegative val="0"/>
          <c:cat>
            <c:strRef>
              <c:f>Лист1!$I$197:$I$216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Лист1!$K$197:$K$216</c:f>
              <c:numCache>
                <c:formatCode>General</c:formatCode>
                <c:ptCount val="20"/>
                <c:pt idx="0">
                  <c:v>0.184</c:v>
                </c:pt>
                <c:pt idx="1">
                  <c:v>0.153</c:v>
                </c:pt>
                <c:pt idx="2">
                  <c:v>0.13</c:v>
                </c:pt>
                <c:pt idx="3">
                  <c:v>0.10299999999999999</c:v>
                </c:pt>
                <c:pt idx="4">
                  <c:v>8.2000000000000003E-2</c:v>
                </c:pt>
                <c:pt idx="5">
                  <c:v>5.8999999999999997E-2</c:v>
                </c:pt>
                <c:pt idx="6">
                  <c:v>6.2E-2</c:v>
                </c:pt>
                <c:pt idx="7">
                  <c:v>4.1000000000000002E-2</c:v>
                </c:pt>
                <c:pt idx="8">
                  <c:v>0.03</c:v>
                </c:pt>
                <c:pt idx="9">
                  <c:v>3.1E-2</c:v>
                </c:pt>
                <c:pt idx="10">
                  <c:v>1.7999999999999999E-2</c:v>
                </c:pt>
                <c:pt idx="11">
                  <c:v>1.6E-2</c:v>
                </c:pt>
                <c:pt idx="12">
                  <c:v>1.9E-2</c:v>
                </c:pt>
                <c:pt idx="13">
                  <c:v>1.2E-2</c:v>
                </c:pt>
                <c:pt idx="14">
                  <c:v>0.01</c:v>
                </c:pt>
                <c:pt idx="15">
                  <c:v>4.0000000000000001E-3</c:v>
                </c:pt>
                <c:pt idx="16">
                  <c:v>6.0000000000000001E-3</c:v>
                </c:pt>
                <c:pt idx="17">
                  <c:v>8.9999999999999993E-3</c:v>
                </c:pt>
                <c:pt idx="18">
                  <c:v>7.0000000000000001E-3</c:v>
                </c:pt>
                <c:pt idx="19">
                  <c:v>2.4E-2</c:v>
                </c:pt>
              </c:numCache>
            </c:numRef>
          </c:val>
        </c:ser>
        <c:ser>
          <c:idx val="2"/>
          <c:order val="2"/>
          <c:tx>
            <c:strRef>
              <c:f>Лист1!$L$196</c:f>
              <c:strCache>
                <c:ptCount val="1"/>
                <c:pt idx="0">
                  <c:v>5000</c:v>
                </c:pt>
              </c:strCache>
            </c:strRef>
          </c:tx>
          <c:invertIfNegative val="0"/>
          <c:cat>
            <c:strRef>
              <c:f>Лист1!$I$197:$I$216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Лист1!$L$197:$L$216</c:f>
              <c:numCache>
                <c:formatCode>General</c:formatCode>
                <c:ptCount val="20"/>
                <c:pt idx="0">
                  <c:v>0.18160000000000001</c:v>
                </c:pt>
                <c:pt idx="1">
                  <c:v>0.14979999999999999</c:v>
                </c:pt>
                <c:pt idx="2">
                  <c:v>0.11940000000000001</c:v>
                </c:pt>
                <c:pt idx="3">
                  <c:v>9.9000000000000005E-2</c:v>
                </c:pt>
                <c:pt idx="4">
                  <c:v>7.9799999999999996E-2</c:v>
                </c:pt>
                <c:pt idx="5">
                  <c:v>6.9599999999999995E-2</c:v>
                </c:pt>
                <c:pt idx="6">
                  <c:v>5.9799999999999999E-2</c:v>
                </c:pt>
                <c:pt idx="7">
                  <c:v>4.6600000000000003E-2</c:v>
                </c:pt>
                <c:pt idx="8">
                  <c:v>3.3399999999999999E-2</c:v>
                </c:pt>
                <c:pt idx="9">
                  <c:v>2.9000000000000001E-2</c:v>
                </c:pt>
                <c:pt idx="10">
                  <c:v>2.5000000000000001E-2</c:v>
                </c:pt>
                <c:pt idx="11">
                  <c:v>1.84E-2</c:v>
                </c:pt>
                <c:pt idx="12">
                  <c:v>1.84E-2</c:v>
                </c:pt>
                <c:pt idx="13">
                  <c:v>1.1599999999999999E-2</c:v>
                </c:pt>
                <c:pt idx="14">
                  <c:v>1.04E-2</c:v>
                </c:pt>
                <c:pt idx="15">
                  <c:v>8.2000000000000007E-3</c:v>
                </c:pt>
                <c:pt idx="16">
                  <c:v>7.6E-3</c:v>
                </c:pt>
                <c:pt idx="17">
                  <c:v>6.1999999999999998E-3</c:v>
                </c:pt>
                <c:pt idx="18">
                  <c:v>4.5999999999999999E-3</c:v>
                </c:pt>
                <c:pt idx="19">
                  <c:v>2.1600000000000001E-2</c:v>
                </c:pt>
              </c:numCache>
            </c:numRef>
          </c:val>
        </c:ser>
        <c:ser>
          <c:idx val="3"/>
          <c:order val="3"/>
          <c:tx>
            <c:strRef>
              <c:f>Лист1!$M$196</c:f>
              <c:strCache>
                <c:ptCount val="1"/>
                <c:pt idx="0">
                  <c:v>10000</c:v>
                </c:pt>
              </c:strCache>
            </c:strRef>
          </c:tx>
          <c:invertIfNegative val="0"/>
          <c:cat>
            <c:strRef>
              <c:f>Лист1!$I$197:$I$216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Лист1!$M$197:$M$216</c:f>
              <c:numCache>
                <c:formatCode>General</c:formatCode>
                <c:ptCount val="20"/>
                <c:pt idx="0">
                  <c:v>0.1789</c:v>
                </c:pt>
                <c:pt idx="1">
                  <c:v>0.1482</c:v>
                </c:pt>
                <c:pt idx="2">
                  <c:v>0.1201</c:v>
                </c:pt>
                <c:pt idx="3">
                  <c:v>9.8500000000000004E-2</c:v>
                </c:pt>
                <c:pt idx="4">
                  <c:v>7.9200000000000007E-2</c:v>
                </c:pt>
                <c:pt idx="5">
                  <c:v>6.9000000000000006E-2</c:v>
                </c:pt>
                <c:pt idx="6">
                  <c:v>5.8700000000000002E-2</c:v>
                </c:pt>
                <c:pt idx="7">
                  <c:v>4.9399999999999999E-2</c:v>
                </c:pt>
                <c:pt idx="8">
                  <c:v>3.39E-2</c:v>
                </c:pt>
                <c:pt idx="9">
                  <c:v>2.9899999999999999E-2</c:v>
                </c:pt>
                <c:pt idx="10">
                  <c:v>2.3800000000000002E-2</c:v>
                </c:pt>
                <c:pt idx="11">
                  <c:v>1.9900000000000001E-2</c:v>
                </c:pt>
                <c:pt idx="12">
                  <c:v>1.9300000000000001E-2</c:v>
                </c:pt>
                <c:pt idx="13">
                  <c:v>1.21E-2</c:v>
                </c:pt>
                <c:pt idx="14">
                  <c:v>9.2999999999999992E-3</c:v>
                </c:pt>
                <c:pt idx="15">
                  <c:v>9.4000000000000004E-3</c:v>
                </c:pt>
                <c:pt idx="16">
                  <c:v>7.4999999999999997E-3</c:v>
                </c:pt>
                <c:pt idx="17">
                  <c:v>6.3E-3</c:v>
                </c:pt>
                <c:pt idx="18">
                  <c:v>4.8999999999999998E-3</c:v>
                </c:pt>
                <c:pt idx="19">
                  <c:v>2.1700000000000001E-2</c:v>
                </c:pt>
              </c:numCache>
            </c:numRef>
          </c:val>
        </c:ser>
        <c:ser>
          <c:idx val="4"/>
          <c:order val="4"/>
          <c:tx>
            <c:strRef>
              <c:f>Лист1!$N$196</c:f>
              <c:strCache>
                <c:ptCount val="1"/>
                <c:pt idx="0">
                  <c:v>20000</c:v>
                </c:pt>
              </c:strCache>
            </c:strRef>
          </c:tx>
          <c:invertIfNegative val="0"/>
          <c:cat>
            <c:strRef>
              <c:f>Лист1!$I$197:$I$216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Лист1!$N$197:$N$216</c:f>
              <c:numCache>
                <c:formatCode>General</c:formatCode>
                <c:ptCount val="20"/>
                <c:pt idx="0">
                  <c:v>0.1787</c:v>
                </c:pt>
                <c:pt idx="1">
                  <c:v>0.1492</c:v>
                </c:pt>
                <c:pt idx="2">
                  <c:v>0.12214999999999999</c:v>
                </c:pt>
                <c:pt idx="3">
                  <c:v>9.7949999999999995E-2</c:v>
                </c:pt>
                <c:pt idx="4">
                  <c:v>7.85E-2</c:v>
                </c:pt>
                <c:pt idx="5">
                  <c:v>6.6699999999999995E-2</c:v>
                </c:pt>
                <c:pt idx="6">
                  <c:v>5.5849999999999997E-2</c:v>
                </c:pt>
                <c:pt idx="7">
                  <c:v>4.6899999999999997E-2</c:v>
                </c:pt>
                <c:pt idx="8">
                  <c:v>3.8300000000000001E-2</c:v>
                </c:pt>
                <c:pt idx="9">
                  <c:v>2.9649999999999999E-2</c:v>
                </c:pt>
                <c:pt idx="10">
                  <c:v>2.4899999999999999E-2</c:v>
                </c:pt>
                <c:pt idx="11">
                  <c:v>1.9050000000000001E-2</c:v>
                </c:pt>
                <c:pt idx="12">
                  <c:v>1.9599999999999999E-2</c:v>
                </c:pt>
                <c:pt idx="13">
                  <c:v>1.1900000000000001E-2</c:v>
                </c:pt>
                <c:pt idx="14">
                  <c:v>1.06E-2</c:v>
                </c:pt>
                <c:pt idx="15">
                  <c:v>9.1000000000000004E-3</c:v>
                </c:pt>
                <c:pt idx="16">
                  <c:v>7.7499999999999999E-3</c:v>
                </c:pt>
                <c:pt idx="17">
                  <c:v>6.6499999999999997E-3</c:v>
                </c:pt>
                <c:pt idx="18">
                  <c:v>5.1000000000000004E-3</c:v>
                </c:pt>
                <c:pt idx="19">
                  <c:v>2.145E-2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355264"/>
        <c:axId val="315187200"/>
      </c:barChart>
      <c:catAx>
        <c:axId val="32135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315187200"/>
        <c:crosses val="autoZero"/>
        <c:auto val="1"/>
        <c:lblAlgn val="ctr"/>
        <c:lblOffset val="100"/>
        <c:noMultiLvlLbl val="0"/>
      </c:catAx>
      <c:valAx>
        <c:axId val="31518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35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Лист1!$J$168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Лист1!$I$169:$I$188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Лист1!$J$169:$J$188</c:f>
              <c:numCache>
                <c:formatCode>General</c:formatCode>
                <c:ptCount val="20"/>
                <c:pt idx="0">
                  <c:v>0.27</c:v>
                </c:pt>
                <c:pt idx="1">
                  <c:v>0.08</c:v>
                </c:pt>
                <c:pt idx="2">
                  <c:v>0.15</c:v>
                </c:pt>
                <c:pt idx="3">
                  <c:v>0.06</c:v>
                </c:pt>
                <c:pt idx="4">
                  <c:v>0.05</c:v>
                </c:pt>
                <c:pt idx="5">
                  <c:v>0.08</c:v>
                </c:pt>
                <c:pt idx="6">
                  <c:v>0.08</c:v>
                </c:pt>
                <c:pt idx="7">
                  <c:v>0.06</c:v>
                </c:pt>
                <c:pt idx="8">
                  <c:v>0</c:v>
                </c:pt>
                <c:pt idx="9">
                  <c:v>0.03</c:v>
                </c:pt>
                <c:pt idx="10">
                  <c:v>0.02</c:v>
                </c:pt>
                <c:pt idx="11">
                  <c:v>0.02</c:v>
                </c:pt>
                <c:pt idx="12">
                  <c:v>0.03</c:v>
                </c:pt>
                <c:pt idx="13">
                  <c:v>0.02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0.02</c:v>
                </c:pt>
                <c:pt idx="19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Лист1!$K$168</c:f>
              <c:strCache>
                <c:ptCount val="1"/>
                <c:pt idx="0">
                  <c:v>1000</c:v>
                </c:pt>
              </c:strCache>
            </c:strRef>
          </c:tx>
          <c:invertIfNegative val="0"/>
          <c:cat>
            <c:strRef>
              <c:f>Лист1!$I$169:$I$188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Лист1!$K$169:$K$188</c:f>
              <c:numCache>
                <c:formatCode>General</c:formatCode>
                <c:ptCount val="20"/>
                <c:pt idx="0">
                  <c:v>0.16600000000000001</c:v>
                </c:pt>
                <c:pt idx="1">
                  <c:v>0.154</c:v>
                </c:pt>
                <c:pt idx="2">
                  <c:v>0.11700000000000001</c:v>
                </c:pt>
                <c:pt idx="3">
                  <c:v>0.105</c:v>
                </c:pt>
                <c:pt idx="4">
                  <c:v>7.5999999999999998E-2</c:v>
                </c:pt>
                <c:pt idx="5">
                  <c:v>7.0000000000000007E-2</c:v>
                </c:pt>
                <c:pt idx="6">
                  <c:v>5.7000000000000002E-2</c:v>
                </c:pt>
                <c:pt idx="7">
                  <c:v>4.7E-2</c:v>
                </c:pt>
                <c:pt idx="8">
                  <c:v>2.8000000000000001E-2</c:v>
                </c:pt>
                <c:pt idx="9">
                  <c:v>3.4000000000000002E-2</c:v>
                </c:pt>
                <c:pt idx="10">
                  <c:v>2.7E-2</c:v>
                </c:pt>
                <c:pt idx="11">
                  <c:v>1.6E-2</c:v>
                </c:pt>
                <c:pt idx="12">
                  <c:v>1.6E-2</c:v>
                </c:pt>
                <c:pt idx="13">
                  <c:v>1.6E-2</c:v>
                </c:pt>
                <c:pt idx="14">
                  <c:v>8.0000000000000002E-3</c:v>
                </c:pt>
                <c:pt idx="15">
                  <c:v>1.0999999999999999E-2</c:v>
                </c:pt>
                <c:pt idx="16">
                  <c:v>8.0000000000000002E-3</c:v>
                </c:pt>
                <c:pt idx="17">
                  <c:v>8.9999999999999993E-3</c:v>
                </c:pt>
                <c:pt idx="18">
                  <c:v>8.9999999999999993E-3</c:v>
                </c:pt>
                <c:pt idx="19">
                  <c:v>2.5999999999999999E-2</c:v>
                </c:pt>
              </c:numCache>
            </c:numRef>
          </c:val>
        </c:ser>
        <c:ser>
          <c:idx val="2"/>
          <c:order val="2"/>
          <c:tx>
            <c:strRef>
              <c:f>Лист1!$L$168</c:f>
              <c:strCache>
                <c:ptCount val="1"/>
                <c:pt idx="0">
                  <c:v>5000</c:v>
                </c:pt>
              </c:strCache>
            </c:strRef>
          </c:tx>
          <c:invertIfNegative val="0"/>
          <c:cat>
            <c:strRef>
              <c:f>Лист1!$I$169:$I$188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Лист1!$L$169:$L$188</c:f>
              <c:numCache>
                <c:formatCode>General</c:formatCode>
                <c:ptCount val="20"/>
                <c:pt idx="0">
                  <c:v>0.1648</c:v>
                </c:pt>
                <c:pt idx="1">
                  <c:v>0.15720000000000001</c:v>
                </c:pt>
                <c:pt idx="2">
                  <c:v>0.1174</c:v>
                </c:pt>
                <c:pt idx="3">
                  <c:v>0.1</c:v>
                </c:pt>
                <c:pt idx="4">
                  <c:v>8.0399999999999999E-2</c:v>
                </c:pt>
                <c:pt idx="5">
                  <c:v>7.0599999999999996E-2</c:v>
                </c:pt>
                <c:pt idx="6">
                  <c:v>5.8799999999999998E-2</c:v>
                </c:pt>
                <c:pt idx="7">
                  <c:v>4.82E-2</c:v>
                </c:pt>
                <c:pt idx="8">
                  <c:v>3.0800000000000001E-2</c:v>
                </c:pt>
                <c:pt idx="9">
                  <c:v>2.8799999999999999E-2</c:v>
                </c:pt>
                <c:pt idx="10">
                  <c:v>2.5600000000000001E-2</c:v>
                </c:pt>
                <c:pt idx="11">
                  <c:v>2.12E-2</c:v>
                </c:pt>
                <c:pt idx="12">
                  <c:v>1.7399999999999999E-2</c:v>
                </c:pt>
                <c:pt idx="13">
                  <c:v>1.32E-2</c:v>
                </c:pt>
                <c:pt idx="14">
                  <c:v>9.7999999999999997E-3</c:v>
                </c:pt>
                <c:pt idx="15">
                  <c:v>0.01</c:v>
                </c:pt>
                <c:pt idx="16">
                  <c:v>6.4000000000000003E-3</c:v>
                </c:pt>
                <c:pt idx="17">
                  <c:v>7.6E-3</c:v>
                </c:pt>
                <c:pt idx="18">
                  <c:v>5.7999999999999996E-3</c:v>
                </c:pt>
                <c:pt idx="19">
                  <c:v>2.5999999999999999E-2</c:v>
                </c:pt>
              </c:numCache>
            </c:numRef>
          </c:val>
        </c:ser>
        <c:ser>
          <c:idx val="3"/>
          <c:order val="3"/>
          <c:tx>
            <c:strRef>
              <c:f>Лист1!$M$168</c:f>
              <c:strCache>
                <c:ptCount val="1"/>
                <c:pt idx="0">
                  <c:v>10000</c:v>
                </c:pt>
              </c:strCache>
            </c:strRef>
          </c:tx>
          <c:invertIfNegative val="0"/>
          <c:cat>
            <c:strRef>
              <c:f>Лист1!$I$169:$I$188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Лист1!$M$169:$M$188</c:f>
              <c:numCache>
                <c:formatCode>General</c:formatCode>
                <c:ptCount val="20"/>
                <c:pt idx="0">
                  <c:v>0.1711</c:v>
                </c:pt>
                <c:pt idx="1">
                  <c:v>0.15540000000000001</c:v>
                </c:pt>
                <c:pt idx="2">
                  <c:v>0.1231</c:v>
                </c:pt>
                <c:pt idx="3">
                  <c:v>9.8400000000000001E-2</c:v>
                </c:pt>
                <c:pt idx="4">
                  <c:v>8.14E-2</c:v>
                </c:pt>
                <c:pt idx="5">
                  <c:v>6.8699999999999997E-2</c:v>
                </c:pt>
                <c:pt idx="6">
                  <c:v>5.6300000000000003E-2</c:v>
                </c:pt>
                <c:pt idx="7">
                  <c:v>4.5199999999999997E-2</c:v>
                </c:pt>
                <c:pt idx="8">
                  <c:v>3.39E-2</c:v>
                </c:pt>
                <c:pt idx="9">
                  <c:v>2.9899999999999999E-2</c:v>
                </c:pt>
                <c:pt idx="10">
                  <c:v>2.6100000000000002E-2</c:v>
                </c:pt>
                <c:pt idx="11">
                  <c:v>1.9199999999999998E-2</c:v>
                </c:pt>
                <c:pt idx="12">
                  <c:v>1.7999999999999999E-2</c:v>
                </c:pt>
                <c:pt idx="13">
                  <c:v>1.3100000000000001E-2</c:v>
                </c:pt>
                <c:pt idx="14">
                  <c:v>1.0200000000000001E-2</c:v>
                </c:pt>
                <c:pt idx="15">
                  <c:v>9.2999999999999992E-3</c:v>
                </c:pt>
                <c:pt idx="16">
                  <c:v>6.6E-3</c:v>
                </c:pt>
                <c:pt idx="17">
                  <c:v>7.0000000000000001E-3</c:v>
                </c:pt>
                <c:pt idx="18">
                  <c:v>5.3E-3</c:v>
                </c:pt>
                <c:pt idx="19">
                  <c:v>2.18E-2</c:v>
                </c:pt>
              </c:numCache>
            </c:numRef>
          </c:val>
        </c:ser>
        <c:ser>
          <c:idx val="4"/>
          <c:order val="4"/>
          <c:tx>
            <c:strRef>
              <c:f>Лист1!$N$168</c:f>
              <c:strCache>
                <c:ptCount val="1"/>
                <c:pt idx="0">
                  <c:v>20000</c:v>
                </c:pt>
              </c:strCache>
            </c:strRef>
          </c:tx>
          <c:invertIfNegative val="0"/>
          <c:cat>
            <c:strRef>
              <c:f>Лист1!$I$169:$I$188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Лист1!$N$169:$N$188</c:f>
              <c:numCache>
                <c:formatCode>General</c:formatCode>
                <c:ptCount val="20"/>
                <c:pt idx="0">
                  <c:v>0.1764</c:v>
                </c:pt>
                <c:pt idx="1">
                  <c:v>0.14895</c:v>
                </c:pt>
                <c:pt idx="2">
                  <c:v>0.12175</c:v>
                </c:pt>
                <c:pt idx="3">
                  <c:v>9.8299999999999998E-2</c:v>
                </c:pt>
                <c:pt idx="4">
                  <c:v>8.2650000000000001E-2</c:v>
                </c:pt>
                <c:pt idx="5">
                  <c:v>6.7599999999999993E-2</c:v>
                </c:pt>
                <c:pt idx="6">
                  <c:v>5.7599999999999998E-2</c:v>
                </c:pt>
                <c:pt idx="7">
                  <c:v>4.555E-2</c:v>
                </c:pt>
                <c:pt idx="8">
                  <c:v>3.56E-2</c:v>
                </c:pt>
                <c:pt idx="9">
                  <c:v>2.9100000000000001E-2</c:v>
                </c:pt>
                <c:pt idx="10">
                  <c:v>2.4549999999999999E-2</c:v>
                </c:pt>
                <c:pt idx="11">
                  <c:v>1.8599999999999998E-2</c:v>
                </c:pt>
                <c:pt idx="12">
                  <c:v>1.7999999999999999E-2</c:v>
                </c:pt>
                <c:pt idx="13">
                  <c:v>1.345E-2</c:v>
                </c:pt>
                <c:pt idx="14">
                  <c:v>1.06E-2</c:v>
                </c:pt>
                <c:pt idx="15">
                  <c:v>9.4999999999999998E-3</c:v>
                </c:pt>
                <c:pt idx="16">
                  <c:v>6.6E-3</c:v>
                </c:pt>
                <c:pt idx="17">
                  <c:v>6.7000000000000002E-3</c:v>
                </c:pt>
                <c:pt idx="18">
                  <c:v>5.45E-3</c:v>
                </c:pt>
                <c:pt idx="19">
                  <c:v>2.3050000000000001E-2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571136"/>
        <c:axId val="315188928"/>
      </c:barChart>
      <c:catAx>
        <c:axId val="3245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315188928"/>
        <c:crosses val="autoZero"/>
        <c:auto val="1"/>
        <c:lblAlgn val="ctr"/>
        <c:lblOffset val="100"/>
        <c:noMultiLvlLbl val="0"/>
      </c:catAx>
      <c:valAx>
        <c:axId val="31518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57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cat>
            <c:strRef>
              <c:f>Лист1!$AJ$10:$AJ$29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Лист1!$B$67:$B$76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21689600"/>
        <c:axId val="295348480"/>
      </c:barChart>
      <c:catAx>
        <c:axId val="32168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5348480"/>
        <c:crosses val="autoZero"/>
        <c:auto val="1"/>
        <c:lblAlgn val="ctr"/>
        <c:lblOffset val="100"/>
        <c:noMultiLvlLbl val="0"/>
      </c:catAx>
      <c:valAx>
        <c:axId val="295348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попаданий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168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Лист1!$G$19:$G$28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Лист1!$H$19:$H$28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690624"/>
        <c:axId val="295350208"/>
      </c:barChart>
      <c:catAx>
        <c:axId val="32169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95350208"/>
        <c:crosses val="autoZero"/>
        <c:auto val="1"/>
        <c:lblAlgn val="ctr"/>
        <c:lblOffset val="100"/>
        <c:noMultiLvlLbl val="0"/>
      </c:catAx>
      <c:valAx>
        <c:axId val="29535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690624"/>
        <c:crosses val="autoZero"/>
        <c:crossBetween val="between"/>
        <c:minorUnit val="0.60000000000000009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Лист1!$G$19:$G$28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Лист1!$I$19:$I$28</c:f>
              <c:numCache>
                <c:formatCode>General</c:formatCode>
                <c:ptCount val="10"/>
                <c:pt idx="0">
                  <c:v>10</c:v>
                </c:pt>
                <c:pt idx="1">
                  <c:v>6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13</c:v>
                </c:pt>
                <c:pt idx="6">
                  <c:v>10</c:v>
                </c:pt>
                <c:pt idx="7">
                  <c:v>11</c:v>
                </c:pt>
                <c:pt idx="8">
                  <c:v>11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572672"/>
        <c:axId val="295351936"/>
      </c:barChart>
      <c:catAx>
        <c:axId val="32457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95351936"/>
        <c:crosses val="autoZero"/>
        <c:auto val="1"/>
        <c:lblAlgn val="ctr"/>
        <c:lblOffset val="100"/>
        <c:noMultiLvlLbl val="0"/>
      </c:catAx>
      <c:valAx>
        <c:axId val="29535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572672"/>
        <c:crosses val="autoZero"/>
        <c:crossBetween val="between"/>
        <c:minorUnit val="2.8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Лист1!$G$19:$G$28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Лист1!$J$19:$J$28</c:f>
              <c:numCache>
                <c:formatCode>General</c:formatCode>
                <c:ptCount val="10"/>
                <c:pt idx="0">
                  <c:v>89</c:v>
                </c:pt>
                <c:pt idx="1">
                  <c:v>91</c:v>
                </c:pt>
                <c:pt idx="2">
                  <c:v>101</c:v>
                </c:pt>
                <c:pt idx="3">
                  <c:v>99</c:v>
                </c:pt>
                <c:pt idx="4">
                  <c:v>113</c:v>
                </c:pt>
                <c:pt idx="5">
                  <c:v>122</c:v>
                </c:pt>
                <c:pt idx="6">
                  <c:v>105</c:v>
                </c:pt>
                <c:pt idx="7">
                  <c:v>89</c:v>
                </c:pt>
                <c:pt idx="8">
                  <c:v>108</c:v>
                </c:pt>
                <c:pt idx="9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351680"/>
        <c:axId val="295353664"/>
      </c:barChart>
      <c:catAx>
        <c:axId val="32135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95353664"/>
        <c:crosses val="autoZero"/>
        <c:auto val="1"/>
        <c:lblAlgn val="ctr"/>
        <c:lblOffset val="100"/>
        <c:noMultiLvlLbl val="0"/>
      </c:catAx>
      <c:valAx>
        <c:axId val="29535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351680"/>
        <c:crosses val="autoZero"/>
        <c:crossBetween val="between"/>
        <c:minorUnit val="2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Лист1!$G$19:$G$28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Лист1!$K$19:$K$28</c:f>
              <c:numCache>
                <c:formatCode>General</c:formatCode>
                <c:ptCount val="10"/>
                <c:pt idx="0">
                  <c:v>505</c:v>
                </c:pt>
                <c:pt idx="1">
                  <c:v>470</c:v>
                </c:pt>
                <c:pt idx="2">
                  <c:v>522</c:v>
                </c:pt>
                <c:pt idx="3">
                  <c:v>528</c:v>
                </c:pt>
                <c:pt idx="4">
                  <c:v>496</c:v>
                </c:pt>
                <c:pt idx="5">
                  <c:v>546</c:v>
                </c:pt>
                <c:pt idx="6">
                  <c:v>510</c:v>
                </c:pt>
                <c:pt idx="7">
                  <c:v>466</c:v>
                </c:pt>
                <c:pt idx="8">
                  <c:v>484</c:v>
                </c:pt>
                <c:pt idx="9">
                  <c:v>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353728"/>
        <c:axId val="314303616"/>
      </c:barChart>
      <c:catAx>
        <c:axId val="32135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314303616"/>
        <c:crosses val="autoZero"/>
        <c:auto val="1"/>
        <c:lblAlgn val="ctr"/>
        <c:lblOffset val="100"/>
        <c:noMultiLvlLbl val="0"/>
      </c:catAx>
      <c:valAx>
        <c:axId val="31430361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353728"/>
        <c:crosses val="autoZero"/>
        <c:crossBetween val="between"/>
        <c:minorUnit val="109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Лист1!$G$19:$G$28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Лист1!$L$19:$L$28</c:f>
              <c:numCache>
                <c:formatCode>General</c:formatCode>
                <c:ptCount val="10"/>
                <c:pt idx="0">
                  <c:v>985</c:v>
                </c:pt>
                <c:pt idx="1">
                  <c:v>986</c:v>
                </c:pt>
                <c:pt idx="2">
                  <c:v>1013</c:v>
                </c:pt>
                <c:pt idx="3">
                  <c:v>1000</c:v>
                </c:pt>
                <c:pt idx="4">
                  <c:v>978</c:v>
                </c:pt>
                <c:pt idx="5">
                  <c:v>1069</c:v>
                </c:pt>
                <c:pt idx="6">
                  <c:v>1025</c:v>
                </c:pt>
                <c:pt idx="7">
                  <c:v>979</c:v>
                </c:pt>
                <c:pt idx="8">
                  <c:v>975</c:v>
                </c:pt>
                <c:pt idx="9">
                  <c:v>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354240"/>
        <c:axId val="314305344"/>
      </c:barChart>
      <c:catAx>
        <c:axId val="32135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314305344"/>
        <c:crosses val="autoZero"/>
        <c:auto val="1"/>
        <c:lblAlgn val="ctr"/>
        <c:lblOffset val="100"/>
        <c:noMultiLvlLbl val="0"/>
      </c:catAx>
      <c:valAx>
        <c:axId val="3143053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354240"/>
        <c:crosses val="autoZero"/>
        <c:crossBetween val="between"/>
        <c:minorUnit val="179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Лист1!$G$19:$G$28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Лист1!$M$19:$M$28</c:f>
              <c:numCache>
                <c:formatCode>General</c:formatCode>
                <c:ptCount val="10"/>
                <c:pt idx="0">
                  <c:v>2049</c:v>
                </c:pt>
                <c:pt idx="1">
                  <c:v>1957</c:v>
                </c:pt>
                <c:pt idx="2">
                  <c:v>2042</c:v>
                </c:pt>
                <c:pt idx="3">
                  <c:v>2009</c:v>
                </c:pt>
                <c:pt idx="4">
                  <c:v>1933</c:v>
                </c:pt>
                <c:pt idx="5">
                  <c:v>2013</c:v>
                </c:pt>
                <c:pt idx="6">
                  <c:v>2027</c:v>
                </c:pt>
                <c:pt idx="7">
                  <c:v>1965</c:v>
                </c:pt>
                <c:pt idx="8">
                  <c:v>1987</c:v>
                </c:pt>
                <c:pt idx="9">
                  <c:v>2018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354752"/>
        <c:axId val="314307072"/>
      </c:barChart>
      <c:catAx>
        <c:axId val="32135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14307072"/>
        <c:crosses val="autoZero"/>
        <c:auto val="1"/>
        <c:lblAlgn val="ctr"/>
        <c:lblOffset val="100"/>
        <c:noMultiLvlLbl val="0"/>
      </c:catAx>
      <c:valAx>
        <c:axId val="3143070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354752"/>
        <c:crosses val="autoZero"/>
        <c:crossBetween val="between"/>
        <c:minorUnit val="34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Лист1!$J$35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Лист1!$I$36:$I$45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Лист1!$J$36:$J$45</c:f>
              <c:numCache>
                <c:formatCode>General</c:formatCode>
                <c:ptCount val="10"/>
                <c:pt idx="0">
                  <c:v>0.12</c:v>
                </c:pt>
                <c:pt idx="1">
                  <c:v>0.08</c:v>
                </c:pt>
                <c:pt idx="2">
                  <c:v>0.12</c:v>
                </c:pt>
                <c:pt idx="3">
                  <c:v>0.04</c:v>
                </c:pt>
                <c:pt idx="4">
                  <c:v>0.12</c:v>
                </c:pt>
                <c:pt idx="5">
                  <c:v>0.1</c:v>
                </c:pt>
                <c:pt idx="6">
                  <c:v>0.13</c:v>
                </c:pt>
                <c:pt idx="7">
                  <c:v>0.14000000000000001</c:v>
                </c:pt>
                <c:pt idx="8">
                  <c:v>0.08</c:v>
                </c:pt>
                <c:pt idx="9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Лист1!$K$35</c:f>
              <c:strCache>
                <c:ptCount val="1"/>
                <c:pt idx="0">
                  <c:v>1000</c:v>
                </c:pt>
              </c:strCache>
            </c:strRef>
          </c:tx>
          <c:invertIfNegative val="0"/>
          <c:cat>
            <c:strRef>
              <c:f>Лист1!$I$36:$I$45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Лист1!$K$36:$K$45</c:f>
              <c:numCache>
                <c:formatCode>General</c:formatCode>
                <c:ptCount val="10"/>
                <c:pt idx="0">
                  <c:v>9.8000000000000004E-2</c:v>
                </c:pt>
                <c:pt idx="1">
                  <c:v>0.113</c:v>
                </c:pt>
                <c:pt idx="2">
                  <c:v>0.11600000000000001</c:v>
                </c:pt>
                <c:pt idx="3">
                  <c:v>8.1000000000000003E-2</c:v>
                </c:pt>
                <c:pt idx="4">
                  <c:v>9.5000000000000001E-2</c:v>
                </c:pt>
                <c:pt idx="5">
                  <c:v>9.8000000000000004E-2</c:v>
                </c:pt>
                <c:pt idx="6">
                  <c:v>9.5000000000000001E-2</c:v>
                </c:pt>
                <c:pt idx="7">
                  <c:v>0.114</c:v>
                </c:pt>
                <c:pt idx="8">
                  <c:v>9.6000000000000002E-2</c:v>
                </c:pt>
                <c:pt idx="9">
                  <c:v>9.4E-2</c:v>
                </c:pt>
              </c:numCache>
            </c:numRef>
          </c:val>
        </c:ser>
        <c:ser>
          <c:idx val="2"/>
          <c:order val="2"/>
          <c:tx>
            <c:strRef>
              <c:f>Лист1!$L$35</c:f>
              <c:strCache>
                <c:ptCount val="1"/>
                <c:pt idx="0">
                  <c:v>5000</c:v>
                </c:pt>
              </c:strCache>
            </c:strRef>
          </c:tx>
          <c:invertIfNegative val="0"/>
          <c:cat>
            <c:strRef>
              <c:f>Лист1!$I$36:$I$45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Лист1!$L$36:$L$45</c:f>
              <c:numCache>
                <c:formatCode>General</c:formatCode>
                <c:ptCount val="10"/>
                <c:pt idx="0">
                  <c:v>0.1028</c:v>
                </c:pt>
                <c:pt idx="1">
                  <c:v>0.10580000000000001</c:v>
                </c:pt>
                <c:pt idx="2">
                  <c:v>0.108</c:v>
                </c:pt>
                <c:pt idx="3">
                  <c:v>0.09</c:v>
                </c:pt>
                <c:pt idx="4">
                  <c:v>9.9000000000000005E-2</c:v>
                </c:pt>
                <c:pt idx="5">
                  <c:v>0.1002</c:v>
                </c:pt>
                <c:pt idx="6">
                  <c:v>0.1036</c:v>
                </c:pt>
                <c:pt idx="7">
                  <c:v>9.8000000000000004E-2</c:v>
                </c:pt>
                <c:pt idx="8">
                  <c:v>9.5399999999999999E-2</c:v>
                </c:pt>
                <c:pt idx="9">
                  <c:v>9.7199999999999995E-2</c:v>
                </c:pt>
              </c:numCache>
            </c:numRef>
          </c:val>
        </c:ser>
        <c:ser>
          <c:idx val="3"/>
          <c:order val="3"/>
          <c:tx>
            <c:strRef>
              <c:f>Лист1!$M$35</c:f>
              <c:strCache>
                <c:ptCount val="1"/>
                <c:pt idx="0">
                  <c:v>10000</c:v>
                </c:pt>
              </c:strCache>
            </c:strRef>
          </c:tx>
          <c:invertIfNegative val="0"/>
          <c:cat>
            <c:strRef>
              <c:f>Лист1!$I$36:$I$45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Лист1!$M$36:$M$45</c:f>
              <c:numCache>
                <c:formatCode>General</c:formatCode>
                <c:ptCount val="10"/>
                <c:pt idx="0">
                  <c:v>9.8799999999999999E-2</c:v>
                </c:pt>
                <c:pt idx="1">
                  <c:v>0.10580000000000001</c:v>
                </c:pt>
                <c:pt idx="2">
                  <c:v>0.10639999999999999</c:v>
                </c:pt>
                <c:pt idx="3">
                  <c:v>9.4799999999999995E-2</c:v>
                </c:pt>
                <c:pt idx="4">
                  <c:v>9.6299999999999997E-2</c:v>
                </c:pt>
                <c:pt idx="5">
                  <c:v>9.8799999999999999E-2</c:v>
                </c:pt>
                <c:pt idx="6">
                  <c:v>0.1057</c:v>
                </c:pt>
                <c:pt idx="7">
                  <c:v>9.7799999999999998E-2</c:v>
                </c:pt>
                <c:pt idx="8">
                  <c:v>9.8500000000000004E-2</c:v>
                </c:pt>
                <c:pt idx="9">
                  <c:v>9.7100000000000006E-2</c:v>
                </c:pt>
              </c:numCache>
            </c:numRef>
          </c:val>
        </c:ser>
        <c:ser>
          <c:idx val="4"/>
          <c:order val="4"/>
          <c:tx>
            <c:strRef>
              <c:f>Лист1!$N$35</c:f>
              <c:strCache>
                <c:ptCount val="1"/>
                <c:pt idx="0">
                  <c:v>20000</c:v>
                </c:pt>
              </c:strCache>
            </c:strRef>
          </c:tx>
          <c:invertIfNegative val="0"/>
          <c:cat>
            <c:strRef>
              <c:f>Лист1!$I$36:$I$45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Лист1!$N$36:$N$45</c:f>
              <c:numCache>
                <c:formatCode>General</c:formatCode>
                <c:ptCount val="10"/>
                <c:pt idx="0">
                  <c:v>9.7850000000000006E-2</c:v>
                </c:pt>
                <c:pt idx="1">
                  <c:v>0.10324999999999999</c:v>
                </c:pt>
                <c:pt idx="2">
                  <c:v>0.10375</c:v>
                </c:pt>
                <c:pt idx="3">
                  <c:v>9.8549999999999999E-2</c:v>
                </c:pt>
                <c:pt idx="4">
                  <c:v>9.8250000000000004E-2</c:v>
                </c:pt>
                <c:pt idx="5">
                  <c:v>9.7799999999999998E-2</c:v>
                </c:pt>
                <c:pt idx="6">
                  <c:v>0.10395</c:v>
                </c:pt>
                <c:pt idx="7">
                  <c:v>9.7500000000000003E-2</c:v>
                </c:pt>
                <c:pt idx="8">
                  <c:v>9.9000000000000005E-2</c:v>
                </c:pt>
                <c:pt idx="9">
                  <c:v>0.10009999999999999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571648"/>
        <c:axId val="314308800"/>
      </c:barChart>
      <c:catAx>
        <c:axId val="32457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314308800"/>
        <c:crosses val="autoZero"/>
        <c:auto val="1"/>
        <c:lblAlgn val="ctr"/>
        <c:lblOffset val="100"/>
        <c:noMultiLvlLbl val="0"/>
      </c:catAx>
      <c:valAx>
        <c:axId val="31430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57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D139-A894-4974-AE4F-0622F62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2013-05-14T20:51:00Z</dcterms:created>
  <dcterms:modified xsi:type="dcterms:W3CDTF">2013-05-14T20:51:00Z</dcterms:modified>
</cp:coreProperties>
</file>