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6E" w:rsidRDefault="009E766E" w:rsidP="009E766E">
      <w:pPr>
        <w:tabs>
          <w:tab w:val="left" w:pos="1701"/>
        </w:tabs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  <w:r>
        <w:rPr>
          <w:rFonts w:eastAsia="Times New Roman" w:cs="Calibri"/>
          <w:bCs/>
          <w:kern w:val="36"/>
          <w:sz w:val="32"/>
          <w:szCs w:val="32"/>
        </w:rPr>
        <w:t>Санкт-Петербургский национальный исследовательский университет информационных технологий, механики и оптики</w:t>
      </w:r>
    </w:p>
    <w:p w:rsidR="009E766E" w:rsidRDefault="009E766E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9E766E" w:rsidRDefault="009E766E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  <w:r>
        <w:rPr>
          <w:rFonts w:eastAsia="Times New Roman" w:cs="Calibri"/>
          <w:bCs/>
          <w:kern w:val="36"/>
          <w:sz w:val="32"/>
          <w:szCs w:val="32"/>
        </w:rPr>
        <w:t>Кафедра Информатики и прикладной математики</w:t>
      </w:r>
    </w:p>
    <w:p w:rsidR="009E766E" w:rsidRDefault="009E766E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B368BA">
      <w:pPr>
        <w:spacing w:after="0" w:line="383" w:lineRule="atLeast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B368BA" w:rsidRDefault="00B368BA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9E766E" w:rsidRDefault="009E766E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  <w:r>
        <w:rPr>
          <w:rFonts w:eastAsia="Times New Roman" w:cs="Calibri"/>
          <w:bCs/>
          <w:kern w:val="36"/>
          <w:sz w:val="32"/>
          <w:szCs w:val="32"/>
        </w:rPr>
        <w:t>Схемотехника</w:t>
      </w:r>
    </w:p>
    <w:p w:rsidR="009E766E" w:rsidRDefault="009E766E" w:rsidP="00B368BA">
      <w:pPr>
        <w:spacing w:after="0" w:line="383" w:lineRule="atLeast"/>
        <w:outlineLvl w:val="0"/>
        <w:rPr>
          <w:rFonts w:eastAsia="Times New Roman" w:cs="Calibri"/>
          <w:bCs/>
          <w:kern w:val="36"/>
          <w:sz w:val="32"/>
          <w:szCs w:val="32"/>
        </w:rPr>
      </w:pPr>
    </w:p>
    <w:p w:rsidR="009E766E" w:rsidRDefault="009E766E" w:rsidP="009E766E">
      <w:pPr>
        <w:spacing w:after="0" w:line="383" w:lineRule="atLeast"/>
        <w:jc w:val="center"/>
        <w:outlineLvl w:val="0"/>
        <w:rPr>
          <w:rFonts w:eastAsia="Times New Roman" w:cs="Calibri"/>
          <w:bCs/>
          <w:kern w:val="36"/>
          <w:sz w:val="32"/>
          <w:szCs w:val="32"/>
        </w:rPr>
      </w:pPr>
      <w:r>
        <w:rPr>
          <w:rFonts w:eastAsia="Times New Roman" w:cs="Calibri"/>
          <w:bCs/>
          <w:kern w:val="36"/>
          <w:sz w:val="32"/>
          <w:szCs w:val="32"/>
        </w:rPr>
        <w:t>Лабораторная работа №2</w:t>
      </w:r>
    </w:p>
    <w:p w:rsidR="009E766E" w:rsidRDefault="009E766E" w:rsidP="009E766E">
      <w:pPr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</w:p>
    <w:p w:rsidR="009E766E" w:rsidRPr="00D549FB" w:rsidRDefault="00D549FB" w:rsidP="009E766E">
      <w:pPr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Построение и исследование работы </w:t>
      </w:r>
      <w:r>
        <w:rPr>
          <w:rFonts w:cs="Calibri"/>
          <w:bCs/>
          <w:sz w:val="32"/>
          <w:szCs w:val="32"/>
          <w:lang w:val="en-US"/>
        </w:rPr>
        <w:t>D</w:t>
      </w:r>
      <w:r>
        <w:rPr>
          <w:rFonts w:cs="Calibri"/>
          <w:bCs/>
          <w:sz w:val="32"/>
          <w:szCs w:val="32"/>
        </w:rPr>
        <w:t>-триггера</w:t>
      </w:r>
    </w:p>
    <w:p w:rsidR="009E766E" w:rsidRDefault="009E766E" w:rsidP="009E766E">
      <w:pPr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</w:p>
    <w:p w:rsidR="009E766E" w:rsidRDefault="009E766E" w:rsidP="00B368BA">
      <w:pPr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B368BA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Выполнил</w:t>
      </w:r>
      <w:r w:rsidR="009E766E">
        <w:rPr>
          <w:rFonts w:cs="Calibri"/>
          <w:bCs/>
          <w:sz w:val="32"/>
          <w:szCs w:val="32"/>
        </w:rPr>
        <w:t xml:space="preserve">: </w:t>
      </w:r>
    </w:p>
    <w:p w:rsidR="009E766E" w:rsidRDefault="00B368BA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Кудряшов А.А.</w:t>
      </w:r>
    </w:p>
    <w:p w:rsidR="009E766E" w:rsidRDefault="00B368BA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группа 2121</w:t>
      </w:r>
    </w:p>
    <w:p w:rsidR="009E766E" w:rsidRDefault="009E766E" w:rsidP="00B368BA">
      <w:pPr>
        <w:tabs>
          <w:tab w:val="left" w:pos="3750"/>
        </w:tabs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</w:p>
    <w:p w:rsidR="009E766E" w:rsidRDefault="009E766E" w:rsidP="00B368BA">
      <w:pPr>
        <w:tabs>
          <w:tab w:val="left" w:pos="3750"/>
        </w:tabs>
        <w:spacing w:after="0" w:line="383" w:lineRule="atLeas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tabs>
          <w:tab w:val="left" w:pos="3750"/>
        </w:tabs>
        <w:spacing w:after="0" w:line="383" w:lineRule="atLeast"/>
        <w:jc w:val="right"/>
        <w:outlineLvl w:val="0"/>
        <w:rPr>
          <w:rFonts w:cs="Calibri"/>
          <w:bCs/>
          <w:sz w:val="32"/>
          <w:szCs w:val="32"/>
        </w:rPr>
      </w:pPr>
    </w:p>
    <w:p w:rsidR="009E766E" w:rsidRDefault="009E766E" w:rsidP="009E766E">
      <w:pPr>
        <w:tabs>
          <w:tab w:val="left" w:pos="3750"/>
        </w:tabs>
        <w:spacing w:after="0" w:line="383" w:lineRule="atLeast"/>
        <w:jc w:val="center"/>
        <w:outlineLvl w:val="0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Санкт-Петербург, 2013 г.</w:t>
      </w:r>
    </w:p>
    <w:p w:rsidR="00430A34" w:rsidRDefault="00430A34" w:rsidP="00430A34">
      <w:pPr>
        <w:spacing w:line="240" w:lineRule="auto"/>
        <w:ind w:firstLine="708"/>
      </w:pPr>
      <w:r>
        <w:lastRenderedPageBreak/>
        <w:t>1.</w:t>
      </w:r>
      <w:r w:rsidR="00D549FB">
        <w:t>Теория</w:t>
      </w:r>
    </w:p>
    <w:p w:rsidR="00D549FB" w:rsidRDefault="00D549FB" w:rsidP="00430A34">
      <w:pPr>
        <w:spacing w:line="240" w:lineRule="auto"/>
        <w:ind w:firstLine="708"/>
        <w:rPr>
          <w:noProof/>
          <w:lang w:eastAsia="ru-RU"/>
        </w:rPr>
      </w:pPr>
      <w:r>
        <w:rPr>
          <w:noProof/>
          <w:lang w:eastAsia="ru-RU"/>
        </w:rPr>
        <w:t>Схема выполнена на базе КМОП.</w:t>
      </w:r>
    </w:p>
    <w:p w:rsidR="00D549FB" w:rsidRPr="00D6734D" w:rsidRDefault="00D549FB" w:rsidP="00430A34">
      <w:pPr>
        <w:pStyle w:val="a7"/>
        <w:spacing w:before="240" w:line="240" w:lineRule="auto"/>
        <w:ind w:left="0" w:firstLine="709"/>
      </w:pPr>
      <w:r w:rsidRPr="00D6734D">
        <w:t>МОП – транзистор – полевой транзистор с изолированным затвором по принципу Металл-Окисел-Полупроводник  (принцип работы – сопротивление, управляемое напряжением)</w:t>
      </w:r>
    </w:p>
    <w:p w:rsidR="00D549FB" w:rsidRPr="00D6734D" w:rsidRDefault="00D549FB" w:rsidP="00D549FB">
      <w:pPr>
        <w:pStyle w:val="a7"/>
        <w:spacing w:before="240" w:line="240" w:lineRule="auto"/>
        <w:ind w:left="0" w:firstLine="709"/>
      </w:pPr>
      <w:r w:rsidRPr="00D6734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9A8E61" wp14:editId="235521B1">
            <wp:simplePos x="0" y="0"/>
            <wp:positionH relativeFrom="column">
              <wp:posOffset>-3810</wp:posOffset>
            </wp:positionH>
            <wp:positionV relativeFrom="paragraph">
              <wp:posOffset>24765</wp:posOffset>
            </wp:positionV>
            <wp:extent cx="233489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6" t="31689" r="55205" b="49799"/>
                    <a:stretch/>
                  </pic:blipFill>
                  <pic:spPr bwMode="auto">
                    <a:xfrm>
                      <a:off x="0" y="0"/>
                      <a:ext cx="23348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34D">
        <w:t>Электроды:</w:t>
      </w:r>
    </w:p>
    <w:p w:rsidR="00D549FB" w:rsidRPr="00D6734D" w:rsidRDefault="00D549FB" w:rsidP="00D549FB">
      <w:pPr>
        <w:pStyle w:val="a7"/>
        <w:spacing w:before="240" w:line="240" w:lineRule="auto"/>
        <w:ind w:left="0" w:firstLine="709"/>
      </w:pPr>
      <w:r w:rsidRPr="00D6734D">
        <w:t>Затвор (</w:t>
      </w:r>
      <w:r w:rsidRPr="00D6734D">
        <w:rPr>
          <w:lang w:val="en-US"/>
        </w:rPr>
        <w:t>Gate</w:t>
      </w:r>
      <w:r w:rsidRPr="00D6734D">
        <w:t>)  - подается управляющее напряжение</w:t>
      </w:r>
    </w:p>
    <w:p w:rsidR="00D549FB" w:rsidRPr="00D6734D" w:rsidRDefault="00D549FB" w:rsidP="00D549FB">
      <w:pPr>
        <w:pStyle w:val="a7"/>
        <w:spacing w:before="240" w:line="240" w:lineRule="auto"/>
        <w:ind w:left="0" w:firstLine="709"/>
      </w:pPr>
      <w:r w:rsidRPr="00D6734D">
        <w:t>Исток (</w:t>
      </w:r>
      <w:r w:rsidRPr="00D6734D">
        <w:rPr>
          <w:lang w:val="en-US"/>
        </w:rPr>
        <w:t>Source</w:t>
      </w:r>
      <w:r w:rsidRPr="00D6734D">
        <w:t xml:space="preserve">) – 1-й вывод управляемого сопротивления. Относительно Истока устанавливается напряжение на Затворе. В цифровых схемах обычно </w:t>
      </w:r>
      <w:proofErr w:type="gramStart"/>
      <w:r w:rsidRPr="00D6734D">
        <w:t>подключен</w:t>
      </w:r>
      <w:proofErr w:type="gramEnd"/>
      <w:r w:rsidRPr="00D6734D">
        <w:t xml:space="preserve"> к шине питания.</w:t>
      </w:r>
    </w:p>
    <w:p w:rsidR="00D549FB" w:rsidRPr="00D6734D" w:rsidRDefault="00D549FB" w:rsidP="00D549F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noProof/>
        </w:rPr>
      </w:pPr>
      <w:r w:rsidRPr="00D6734D">
        <w:t>Сток (</w:t>
      </w:r>
      <w:r w:rsidRPr="00D6734D">
        <w:rPr>
          <w:lang w:val="en-US"/>
        </w:rPr>
        <w:t>Drain</w:t>
      </w:r>
      <w:r w:rsidRPr="00D6734D">
        <w:t xml:space="preserve">) – 2-й вывод управляемого сопротивления. В цифровых схемах обычно </w:t>
      </w:r>
      <w:proofErr w:type="gramStart"/>
      <w:r w:rsidRPr="00D6734D">
        <w:t>подключен</w:t>
      </w:r>
      <w:proofErr w:type="gramEnd"/>
      <w:r w:rsidRPr="00D6734D">
        <w:t xml:space="preserve"> к нагрузке каскада.</w:t>
      </w:r>
      <w:r w:rsidRPr="00D6734D">
        <w:rPr>
          <w:noProof/>
        </w:rPr>
        <w:t xml:space="preserve"> </w:t>
      </w:r>
    </w:p>
    <w:p w:rsidR="00D549FB" w:rsidRPr="00D6734D" w:rsidRDefault="00D549FB" w:rsidP="00D549FB">
      <w:pPr>
        <w:jc w:val="center"/>
        <w:rPr>
          <w:color w:val="000000"/>
        </w:rPr>
      </w:pPr>
      <w:r w:rsidRPr="00D6734D">
        <w:t>В цифровых схемах МОП-транзисторы работают в ключевом режиме (</w:t>
      </w:r>
      <w:proofErr w:type="gramStart"/>
      <w:r w:rsidRPr="00D6734D">
        <w:t>открыт-закрыт</w:t>
      </w:r>
      <w:proofErr w:type="gramEnd"/>
      <w:r w:rsidRPr="00D6734D">
        <w:t>).</w:t>
      </w:r>
    </w:p>
    <w:p w:rsidR="00685889" w:rsidRDefault="00685889" w:rsidP="00D549FB">
      <w:pPr>
        <w:pStyle w:val="Default"/>
        <w:rPr>
          <w:rFonts w:asciiTheme="minorHAnsi" w:hAnsiTheme="minorHAnsi" w:cs="Times New Roman"/>
          <w:sz w:val="22"/>
          <w:szCs w:val="22"/>
        </w:rPr>
        <w:sectPr w:rsidR="00685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9FB" w:rsidRPr="00D6734D" w:rsidRDefault="00D549FB" w:rsidP="00D549F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6734D">
        <w:rPr>
          <w:rFonts w:asciiTheme="minorHAnsi" w:hAnsiTheme="minorHAnsi" w:cs="Times New Roman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18B00C7" wp14:editId="2CA9B3A0">
            <wp:simplePos x="0" y="0"/>
            <wp:positionH relativeFrom="column">
              <wp:posOffset>1561465</wp:posOffset>
            </wp:positionH>
            <wp:positionV relativeFrom="paragraph">
              <wp:posOffset>39370</wp:posOffset>
            </wp:positionV>
            <wp:extent cx="1123950" cy="819150"/>
            <wp:effectExtent l="19050" t="0" r="0" b="0"/>
            <wp:wrapTight wrapText="bothSides">
              <wp:wrapPolygon edited="0">
                <wp:start x="-366" y="0"/>
                <wp:lineTo x="-366" y="21098"/>
                <wp:lineTo x="21600" y="21098"/>
                <wp:lineTo x="21600" y="0"/>
                <wp:lineTo x="-366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34D">
        <w:rPr>
          <w:rFonts w:asciiTheme="minorHAnsi" w:hAnsiTheme="minorHAnsi" w:cs="Times New Roman"/>
          <w:sz w:val="22"/>
          <w:szCs w:val="22"/>
        </w:rPr>
        <w:t xml:space="preserve">Управление </w:t>
      </w:r>
    </w:p>
    <w:p w:rsidR="00D549FB" w:rsidRPr="00D6734D" w:rsidRDefault="00D549FB" w:rsidP="00D549FB">
      <w:pPr>
        <w:pStyle w:val="Default"/>
        <w:rPr>
          <w:rFonts w:asciiTheme="minorHAnsi" w:hAnsiTheme="minorHAnsi" w:cs="Times New Roman"/>
          <w:sz w:val="22"/>
          <w:szCs w:val="22"/>
        </w:rPr>
      </w:pPr>
      <w:proofErr w:type="spellStart"/>
      <w:proofErr w:type="gramStart"/>
      <w:r w:rsidRPr="00D6734D">
        <w:rPr>
          <w:rFonts w:asciiTheme="minorHAnsi" w:hAnsiTheme="minorHAnsi" w:cs="Times New Roman"/>
          <w:sz w:val="22"/>
          <w:szCs w:val="22"/>
        </w:rPr>
        <w:t>n</w:t>
      </w:r>
      <w:proofErr w:type="gramEnd"/>
      <w:r w:rsidRPr="00D6734D">
        <w:rPr>
          <w:rFonts w:asciiTheme="minorHAnsi" w:hAnsiTheme="minorHAnsi" w:cs="Times New Roman"/>
          <w:sz w:val="22"/>
          <w:szCs w:val="22"/>
        </w:rPr>
        <w:t>МОП</w:t>
      </w:r>
      <w:proofErr w:type="spellEnd"/>
      <w:r w:rsidRPr="00D6734D">
        <w:rPr>
          <w:rFonts w:asciiTheme="minorHAnsi" w:hAnsiTheme="minorHAnsi" w:cs="Times New Roman"/>
          <w:sz w:val="22"/>
          <w:szCs w:val="22"/>
        </w:rPr>
        <w:t xml:space="preserve">-транзистором </w:t>
      </w:r>
    </w:p>
    <w:p w:rsidR="00D549FB" w:rsidRPr="00D6734D" w:rsidRDefault="00D549FB" w:rsidP="00D549FB">
      <w:pPr>
        <w:rPr>
          <w:color w:val="000000"/>
          <w:sz w:val="32"/>
          <w:szCs w:val="20"/>
        </w:rPr>
      </w:pPr>
    </w:p>
    <w:p w:rsidR="00D549FB" w:rsidRDefault="00A62706" w:rsidP="00D549FB">
      <w:r w:rsidRPr="00D673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6F9F0E8" wp14:editId="7D9BD5FC">
            <wp:simplePos x="0" y="0"/>
            <wp:positionH relativeFrom="column">
              <wp:posOffset>1354455</wp:posOffset>
            </wp:positionH>
            <wp:positionV relativeFrom="paragraph">
              <wp:posOffset>126365</wp:posOffset>
            </wp:positionV>
            <wp:extent cx="1231900" cy="850900"/>
            <wp:effectExtent l="0" t="0" r="6350" b="6350"/>
            <wp:wrapTight wrapText="bothSides">
              <wp:wrapPolygon edited="0">
                <wp:start x="0" y="0"/>
                <wp:lineTo x="0" y="21278"/>
                <wp:lineTo x="21377" y="21278"/>
                <wp:lineTo x="21377" y="0"/>
                <wp:lineTo x="0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9FB" w:rsidRPr="00D6734D" w:rsidRDefault="00D549FB" w:rsidP="00D549FB">
      <w:r w:rsidRPr="00D6734D">
        <w:t>Управление</w:t>
      </w:r>
    </w:p>
    <w:p w:rsidR="00D549FB" w:rsidRPr="00D6734D" w:rsidRDefault="00D549FB" w:rsidP="00D549FB">
      <w:pPr>
        <w:rPr>
          <w:color w:val="000000"/>
        </w:rPr>
      </w:pPr>
      <w:r w:rsidRPr="00D6734D">
        <w:t xml:space="preserve"> </w:t>
      </w:r>
      <w:proofErr w:type="spellStart"/>
      <w:proofErr w:type="gramStart"/>
      <w:r w:rsidRPr="00D6734D">
        <w:t>p</w:t>
      </w:r>
      <w:proofErr w:type="gramEnd"/>
      <w:r w:rsidRPr="00D6734D">
        <w:t>МОП</w:t>
      </w:r>
      <w:proofErr w:type="spellEnd"/>
      <w:r w:rsidRPr="00D6734D">
        <w:t xml:space="preserve">-транзистором </w:t>
      </w:r>
    </w:p>
    <w:p w:rsidR="00685889" w:rsidRDefault="00685889" w:rsidP="00D549FB">
      <w:pPr>
        <w:ind w:firstLine="567"/>
        <w:sectPr w:rsidR="00685889" w:rsidSect="006858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9FB" w:rsidRDefault="00D549FB" w:rsidP="00D549FB">
      <w:pPr>
        <w:ind w:firstLine="567"/>
      </w:pPr>
    </w:p>
    <w:p w:rsidR="00D549FB" w:rsidRPr="00D6734D" w:rsidRDefault="00D549FB" w:rsidP="00D549FB">
      <w:pPr>
        <w:ind w:firstLine="567"/>
      </w:pPr>
      <w:r w:rsidRPr="00D6734D">
        <w:t xml:space="preserve">Если на ЗАТВОР относительно ИСТОКА подано напряжение </w:t>
      </w:r>
      <w:proofErr w:type="spellStart"/>
      <w:r w:rsidRPr="00D6734D">
        <w:t>Ugs</w:t>
      </w:r>
      <w:proofErr w:type="spellEnd"/>
      <w:r w:rsidRPr="00D6734D">
        <w:t>&gt;|</w:t>
      </w:r>
      <w:proofErr w:type="spellStart"/>
      <w:r w:rsidRPr="00D6734D">
        <w:t>Uth</w:t>
      </w:r>
      <w:proofErr w:type="spellEnd"/>
      <w:r w:rsidRPr="00D6734D">
        <w:t xml:space="preserve">|, то сопротивление между ИСТОКОМ и СТОКОМ становится низким и между ними может протекать ток. </w:t>
      </w:r>
    </w:p>
    <w:p w:rsidR="00D549FB" w:rsidRDefault="00D549FB" w:rsidP="00D549FB">
      <w:pPr>
        <w:ind w:firstLine="567"/>
        <w:rPr>
          <w:iCs/>
        </w:rPr>
      </w:pPr>
      <w:r w:rsidRPr="00D6734D">
        <w:t xml:space="preserve">Если на ЗАТВОР относительно ИСТОКА подано напряжение </w:t>
      </w:r>
      <w:proofErr w:type="spellStart"/>
      <w:r w:rsidRPr="00D6734D">
        <w:t>Ugs</w:t>
      </w:r>
      <w:proofErr w:type="spellEnd"/>
      <w:r w:rsidRPr="00D6734D">
        <w:t>&lt;|</w:t>
      </w:r>
      <w:proofErr w:type="spellStart"/>
      <w:r w:rsidRPr="00D6734D">
        <w:t>Uth</w:t>
      </w:r>
      <w:proofErr w:type="spellEnd"/>
      <w:r w:rsidRPr="00D6734D">
        <w:t>|, то сопротивление</w:t>
      </w:r>
      <w:r>
        <w:t xml:space="preserve"> </w:t>
      </w:r>
      <w:r w:rsidRPr="00D6734D">
        <w:t xml:space="preserve">между ИСТОКОМ и СТОКОМ становится высоким и ток между ними не протекает. </w:t>
      </w:r>
      <w:proofErr w:type="spellStart"/>
      <w:r w:rsidRPr="00D6734D">
        <w:rPr>
          <w:iCs/>
        </w:rPr>
        <w:t>Uth</w:t>
      </w:r>
      <w:proofErr w:type="spellEnd"/>
      <w:r w:rsidR="00A62706">
        <w:rPr>
          <w:iCs/>
        </w:rPr>
        <w:t xml:space="preserve"> </w:t>
      </w:r>
      <w:r w:rsidRPr="00D6734D">
        <w:rPr>
          <w:iCs/>
        </w:rPr>
        <w:t>(</w:t>
      </w:r>
      <w:proofErr w:type="spellStart"/>
      <w:r w:rsidRPr="00D6734D">
        <w:rPr>
          <w:iCs/>
        </w:rPr>
        <w:t>threshold</w:t>
      </w:r>
      <w:proofErr w:type="spellEnd"/>
      <w:r w:rsidRPr="00D6734D">
        <w:rPr>
          <w:iCs/>
        </w:rPr>
        <w:t xml:space="preserve"> </w:t>
      </w:r>
      <w:proofErr w:type="spellStart"/>
      <w:r w:rsidRPr="00D6734D">
        <w:rPr>
          <w:iCs/>
        </w:rPr>
        <w:t>voltage</w:t>
      </w:r>
      <w:proofErr w:type="spellEnd"/>
      <w:r w:rsidRPr="00D6734D">
        <w:rPr>
          <w:iCs/>
        </w:rPr>
        <w:t>) – пороговое напряжение «открывания» транзистора, для цифровых микросхем равно примерно половине напряжения питания.</w:t>
      </w:r>
    </w:p>
    <w:p w:rsidR="00685889" w:rsidRPr="00685889" w:rsidRDefault="00685889" w:rsidP="00685889">
      <w:pPr>
        <w:autoSpaceDE w:val="0"/>
        <w:autoSpaceDN w:val="0"/>
        <w:adjustRightInd w:val="0"/>
        <w:spacing w:after="0" w:line="240" w:lineRule="auto"/>
        <w:ind w:firstLine="567"/>
      </w:pPr>
      <w:r w:rsidRPr="00685889">
        <w:rPr>
          <w:rFonts w:cs="TimesNewRomanPS-ItalicMT"/>
          <w:i/>
          <w:iCs/>
        </w:rPr>
        <w:t>D</w:t>
      </w:r>
      <w:r w:rsidRPr="00685889">
        <w:rPr>
          <w:rFonts w:eastAsia="TimesNewRomanPSMT" w:cs="TimesNewRomanPSMT"/>
        </w:rPr>
        <w:t>-триггер обычно имеет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 xml:space="preserve"> только один информационный вход </w:t>
      </w:r>
      <w:r>
        <w:rPr>
          <w:rFonts w:eastAsia="TimesNewRomanPSMT" w:cs="TimesNewRomanPSMT"/>
        </w:rPr>
        <w:t xml:space="preserve"> </w:t>
      </w:r>
      <w:r w:rsidRPr="00685889">
        <w:rPr>
          <w:rFonts w:cs="TimesNewRomanPS-ItalicMT"/>
          <w:i/>
          <w:iCs/>
        </w:rPr>
        <w:t>D</w:t>
      </w:r>
      <w:r w:rsidRPr="00685889">
        <w:rPr>
          <w:rFonts w:eastAsia="TimesNewRomanPSMT" w:cs="TimesNewRomanPSMT"/>
        </w:rPr>
        <w:t>. Информация с этого входа переписывается на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 xml:space="preserve"> выход </w:t>
      </w:r>
      <w:r w:rsidRPr="00685889">
        <w:rPr>
          <w:rFonts w:cs="TimesNewRomanPS-ItalicMT"/>
          <w:i/>
          <w:iCs/>
        </w:rPr>
        <w:t xml:space="preserve">Q </w:t>
      </w:r>
      <w:r w:rsidRPr="00685889">
        <w:rPr>
          <w:rFonts w:eastAsia="TimesNewRomanPSMT" w:cs="TimesNewRomanPSMT"/>
        </w:rPr>
        <w:t>триггера только по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 xml:space="preserve">сигналу синхронизации </w:t>
      </w:r>
      <w:r w:rsidRPr="00685889">
        <w:rPr>
          <w:rFonts w:cs="TimesNewRomanPS-ItalicMT"/>
          <w:i/>
          <w:iCs/>
        </w:rPr>
        <w:t>C</w:t>
      </w:r>
      <w:r w:rsidRPr="00685889">
        <w:rPr>
          <w:rFonts w:eastAsia="TimesNewRomanPSMT" w:cs="TimesNewRomanPSMT"/>
        </w:rPr>
        <w:t xml:space="preserve">, таким 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>образом, это синхронный триггер. Так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 xml:space="preserve">как информация на выходе </w:t>
      </w:r>
      <w:r w:rsidRPr="00685889">
        <w:rPr>
          <w:rFonts w:cs="TimesNewRomanPS-ItalicMT"/>
          <w:i/>
          <w:iCs/>
        </w:rPr>
        <w:t>D</w:t>
      </w:r>
      <w:r w:rsidRPr="00685889">
        <w:rPr>
          <w:rFonts w:eastAsia="TimesNewRomanPSMT" w:cs="TimesNewRomanPSMT"/>
        </w:rPr>
        <w:t xml:space="preserve">-триггера 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>остается неизменной вплоть до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 xml:space="preserve">прихода очередного импульса синхронизации, данный 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>триггер называют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 xml:space="preserve">триггером с запоминанием информации или </w:t>
      </w:r>
      <w:r>
        <w:rPr>
          <w:rFonts w:eastAsia="TimesNewRomanPSMT" w:cs="TimesNewRomanPSMT"/>
        </w:rPr>
        <w:t xml:space="preserve"> </w:t>
      </w:r>
      <w:r w:rsidRPr="00685889">
        <w:rPr>
          <w:rFonts w:eastAsia="TimesNewRomanPSMT" w:cs="TimesNewRomanPSMT"/>
        </w:rPr>
        <w:t>триггером-защелкой.</w:t>
      </w: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A25955" w:rsidP="00D549FB">
      <w:pPr>
        <w:autoSpaceDE w:val="0"/>
        <w:autoSpaceDN w:val="0"/>
        <w:adjustRightInd w:val="0"/>
        <w:ind w:firstLine="567"/>
      </w:pPr>
    </w:p>
    <w:p w:rsidR="00A25955" w:rsidRDefault="00D549FB" w:rsidP="00A25955">
      <w:pPr>
        <w:autoSpaceDE w:val="0"/>
        <w:autoSpaceDN w:val="0"/>
        <w:adjustRightInd w:val="0"/>
        <w:ind w:firstLine="567"/>
      </w:pPr>
      <w:r w:rsidRPr="00D6734D">
        <w:lastRenderedPageBreak/>
        <w:t>Логические функции, реализованные на КМОП транзисторах, использованные в данной лабораторной работе (</w:t>
      </w:r>
      <w:r w:rsidRPr="00D6734D">
        <w:rPr>
          <w:rFonts w:eastAsia="Times-Roman"/>
        </w:rPr>
        <w:t>схема, условное обозначение и таблица истинности</w:t>
      </w:r>
      <w:r w:rsidRPr="00D6734D">
        <w:t>)</w:t>
      </w:r>
    </w:p>
    <w:p w:rsidR="00A25955" w:rsidRDefault="00A25955" w:rsidP="00A25955">
      <w:pPr>
        <w:autoSpaceDE w:val="0"/>
        <w:autoSpaceDN w:val="0"/>
        <w:adjustRightInd w:val="0"/>
        <w:ind w:firstLine="567"/>
      </w:pPr>
      <w:r>
        <w:t>Инверсия:</w:t>
      </w:r>
    </w:p>
    <w:p w:rsidR="00A25955" w:rsidRDefault="00A25955" w:rsidP="00A25955">
      <w:pPr>
        <w:autoSpaceDE w:val="0"/>
        <w:autoSpaceDN w:val="0"/>
        <w:adjustRightInd w:val="0"/>
        <w:ind w:firstLine="567"/>
      </w:pPr>
      <w:r>
        <w:rPr>
          <w:noProof/>
          <w:lang w:eastAsia="ru-RU"/>
        </w:rPr>
        <w:drawing>
          <wp:inline distT="0" distB="0" distL="0" distR="0" wp14:anchorId="564A7968" wp14:editId="02207C3A">
            <wp:extent cx="1848678" cy="1904278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рс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947" cy="19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955">
        <w:rPr>
          <w:noProof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A25955" w:rsidTr="00A25955">
        <w:tc>
          <w:tcPr>
            <w:tcW w:w="675" w:type="dxa"/>
          </w:tcPr>
          <w:p w:rsidR="00A25955" w:rsidRPr="00430A34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vertAlign w:val="subscript"/>
              </w:rPr>
            </w:pPr>
            <w:r>
              <w:rPr>
                <w:rFonts w:ascii="Times New Roman" w:eastAsia="Times-Roman" w:hAnsi="Times New Roman"/>
                <w:i/>
                <w:lang w:val="en-US"/>
              </w:rPr>
              <w:t>x</w:t>
            </w:r>
          </w:p>
        </w:tc>
        <w:tc>
          <w:tcPr>
            <w:tcW w:w="709" w:type="dxa"/>
          </w:tcPr>
          <w:p w:rsidR="00A25955" w:rsidRPr="006A6702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vertAlign w:val="subscript"/>
                <w:lang w:val="en-US"/>
              </w:rPr>
            </w:pPr>
            <w:r w:rsidRPr="006A6702">
              <w:rPr>
                <w:rFonts w:ascii="Times New Roman" w:eastAsia="Times-Roman" w:hAnsi="Times New Roman"/>
                <w:i/>
                <w:lang w:val="en-US"/>
              </w:rPr>
              <w:t>Y</w:t>
            </w:r>
          </w:p>
        </w:tc>
      </w:tr>
      <w:tr w:rsidR="00A25955" w:rsidTr="00A25955">
        <w:tc>
          <w:tcPr>
            <w:tcW w:w="675" w:type="dxa"/>
          </w:tcPr>
          <w:p w:rsidR="00A25955" w:rsidRPr="00631793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A25955" w:rsidRPr="00F856A3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1</w:t>
            </w:r>
          </w:p>
        </w:tc>
      </w:tr>
      <w:tr w:rsidR="00A25955" w:rsidTr="00A25955">
        <w:tc>
          <w:tcPr>
            <w:tcW w:w="675" w:type="dxa"/>
          </w:tcPr>
          <w:p w:rsidR="00A25955" w:rsidRPr="00F856A3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25955" w:rsidRPr="00F856A3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0</w:t>
            </w:r>
          </w:p>
        </w:tc>
      </w:tr>
    </w:tbl>
    <w:p w:rsidR="00430A34" w:rsidRDefault="00430A34" w:rsidP="00430A34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 wp14:anchorId="39E76B20" wp14:editId="7E058702">
            <wp:extent cx="1202635" cy="86188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рсия ми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45" cy="8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68BA" w:rsidRDefault="00B368BA" w:rsidP="00430A34">
      <w:pPr>
        <w:autoSpaceDE w:val="0"/>
        <w:autoSpaceDN w:val="0"/>
        <w:adjustRightInd w:val="0"/>
      </w:pPr>
    </w:p>
    <w:p w:rsidR="00B368BA" w:rsidRDefault="00B368BA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  <w:r>
        <w:t>Буфер:</w:t>
      </w:r>
    </w:p>
    <w:tbl>
      <w:tblPr>
        <w:tblStyle w:val="a5"/>
        <w:tblpPr w:leftFromText="180" w:rightFromText="180" w:vertAnchor="text" w:horzAnchor="page" w:tblpX="8236" w:tblpY="1820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A25955" w:rsidTr="00A25955">
        <w:tc>
          <w:tcPr>
            <w:tcW w:w="675" w:type="dxa"/>
          </w:tcPr>
          <w:p w:rsidR="00A25955" w:rsidRPr="006A6702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vertAlign w:val="subscript"/>
                <w:lang w:val="en-US"/>
              </w:rPr>
            </w:pPr>
            <w:r w:rsidRPr="006A6702">
              <w:rPr>
                <w:rFonts w:ascii="Times New Roman" w:eastAsia="Times-Roman" w:hAnsi="Times New Roman"/>
                <w:i/>
                <w:lang w:val="en-US"/>
              </w:rPr>
              <w:t>x</w:t>
            </w:r>
          </w:p>
        </w:tc>
        <w:tc>
          <w:tcPr>
            <w:tcW w:w="709" w:type="dxa"/>
          </w:tcPr>
          <w:p w:rsidR="00A25955" w:rsidRPr="006A6702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vertAlign w:val="subscript"/>
                <w:lang w:val="en-US"/>
              </w:rPr>
            </w:pPr>
            <w:r w:rsidRPr="006A6702">
              <w:rPr>
                <w:rFonts w:ascii="Times New Roman" w:eastAsia="Times-Roman" w:hAnsi="Times New Roman"/>
                <w:i/>
                <w:lang w:val="en-US"/>
              </w:rPr>
              <w:t>y</w:t>
            </w:r>
          </w:p>
        </w:tc>
      </w:tr>
      <w:tr w:rsidR="00A25955" w:rsidTr="00A25955">
        <w:tc>
          <w:tcPr>
            <w:tcW w:w="675" w:type="dxa"/>
          </w:tcPr>
          <w:p w:rsidR="00A25955" w:rsidRPr="00631793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A25955" w:rsidRPr="00275511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0</w:t>
            </w:r>
          </w:p>
        </w:tc>
      </w:tr>
      <w:tr w:rsidR="00A25955" w:rsidTr="00A25955">
        <w:tc>
          <w:tcPr>
            <w:tcW w:w="675" w:type="dxa"/>
          </w:tcPr>
          <w:p w:rsidR="00A25955" w:rsidRPr="00275511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1</w:t>
            </w:r>
          </w:p>
        </w:tc>
        <w:tc>
          <w:tcPr>
            <w:tcW w:w="709" w:type="dxa"/>
          </w:tcPr>
          <w:p w:rsidR="00A25955" w:rsidRPr="00275511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1</w:t>
            </w:r>
          </w:p>
        </w:tc>
      </w:tr>
    </w:tbl>
    <w:p w:rsidR="00A25955" w:rsidRDefault="00430A34" w:rsidP="00430A34">
      <w:pPr>
        <w:autoSpaceDE w:val="0"/>
        <w:autoSpaceDN w:val="0"/>
        <w:adjustRightInd w:val="0"/>
      </w:pPr>
      <w:r>
        <w:t xml:space="preserve"> </w:t>
      </w:r>
      <w:r w:rsidRPr="00A25955">
        <w:rPr>
          <w:noProof/>
          <w:lang w:eastAsia="ru-RU"/>
        </w:rPr>
        <w:drawing>
          <wp:inline distT="0" distB="0" distL="0" distR="0" wp14:anchorId="028D8E34" wp14:editId="0B951F9C">
            <wp:extent cx="2415209" cy="1735931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фе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83" cy="173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955">
        <w:t xml:space="preserve">         </w:t>
      </w:r>
      <w:r w:rsidR="00A25955" w:rsidRPr="00A25955">
        <w:rPr>
          <w:noProof/>
          <w:lang w:eastAsia="ru-RU"/>
        </w:rPr>
        <w:drawing>
          <wp:inline distT="0" distB="0" distL="0" distR="0" wp14:anchorId="72EA586C" wp14:editId="234F1346">
            <wp:extent cx="974035" cy="704436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ф мин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69" cy="7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55" w:rsidRDefault="00430A34" w:rsidP="00430A34">
      <w:pPr>
        <w:autoSpaceDE w:val="0"/>
        <w:autoSpaceDN w:val="0"/>
        <w:adjustRightInd w:val="0"/>
      </w:pPr>
      <w:r w:rsidRPr="00A25955">
        <w:t xml:space="preserve">     </w:t>
      </w:r>
    </w:p>
    <w:p w:rsidR="00A25955" w:rsidRDefault="00A25955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</w:p>
    <w:p w:rsidR="00A25955" w:rsidRDefault="00A25955" w:rsidP="00430A34">
      <w:pPr>
        <w:autoSpaceDE w:val="0"/>
        <w:autoSpaceDN w:val="0"/>
        <w:adjustRightInd w:val="0"/>
      </w:pPr>
    </w:p>
    <w:p w:rsidR="00430A34" w:rsidRPr="00A25955" w:rsidRDefault="00430A34" w:rsidP="00430A34">
      <w:pPr>
        <w:autoSpaceDE w:val="0"/>
        <w:autoSpaceDN w:val="0"/>
        <w:adjustRightInd w:val="0"/>
      </w:pPr>
      <w:r w:rsidRPr="00A25955">
        <w:lastRenderedPageBreak/>
        <w:t xml:space="preserve"> </w:t>
      </w:r>
      <w:r w:rsidR="00A25955">
        <w:t xml:space="preserve">Логическое </w:t>
      </w:r>
      <w:proofErr w:type="gramStart"/>
      <w:r w:rsidR="00A25955">
        <w:t>И-НЕ</w:t>
      </w:r>
      <w:proofErr w:type="gramEnd"/>
    </w:p>
    <w:tbl>
      <w:tblPr>
        <w:tblStyle w:val="a5"/>
        <w:tblpPr w:leftFromText="180" w:rightFromText="180" w:vertAnchor="text" w:horzAnchor="page" w:tblpX="5449" w:tblpY="4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A25955" w:rsidRPr="00827829" w:rsidTr="00A25955">
        <w:tc>
          <w:tcPr>
            <w:tcW w:w="675" w:type="dxa"/>
          </w:tcPr>
          <w:p w:rsidR="00A25955" w:rsidRPr="006A6702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vertAlign w:val="subscript"/>
                <w:lang w:val="en-US"/>
              </w:rPr>
            </w:pPr>
            <w:r w:rsidRPr="006A6702">
              <w:rPr>
                <w:rFonts w:ascii="Times New Roman" w:eastAsia="Times-Roman" w:hAnsi="Times New Roman"/>
                <w:i/>
                <w:lang w:val="en-US"/>
              </w:rPr>
              <w:t>x</w:t>
            </w:r>
            <w:r w:rsidRPr="006A6702">
              <w:rPr>
                <w:rFonts w:ascii="Times New Roman" w:eastAsia="Times-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A25955" w:rsidRPr="006A6702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vertAlign w:val="subscript"/>
                <w:lang w:val="en-US"/>
              </w:rPr>
            </w:pPr>
            <w:r w:rsidRPr="006A6702">
              <w:rPr>
                <w:rFonts w:ascii="Times New Roman" w:eastAsia="Times-Roman" w:hAnsi="Times New Roman"/>
                <w:i/>
                <w:lang w:val="en-US"/>
              </w:rPr>
              <w:t>x</w:t>
            </w:r>
            <w:r w:rsidRPr="006A6702">
              <w:rPr>
                <w:rFonts w:ascii="Times New Roman" w:eastAsia="Times-Roman" w:hAnsi="Times New Roman"/>
                <w:i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A25955" w:rsidRPr="006A6702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i/>
                <w:lang w:val="en-US"/>
              </w:rPr>
            </w:pPr>
            <w:r w:rsidRPr="006A6702">
              <w:rPr>
                <w:rFonts w:ascii="Times New Roman" w:eastAsia="Times-Roman" w:hAnsi="Times New Roman"/>
                <w:i/>
                <w:lang w:val="en-US"/>
              </w:rPr>
              <w:t>y</w:t>
            </w:r>
          </w:p>
        </w:tc>
      </w:tr>
      <w:tr w:rsidR="00A25955" w:rsidRPr="00827829" w:rsidTr="00A25955">
        <w:tc>
          <w:tcPr>
            <w:tcW w:w="675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A25955" w:rsidRPr="00D549FB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1</w:t>
            </w:r>
          </w:p>
        </w:tc>
      </w:tr>
      <w:tr w:rsidR="00A25955" w:rsidRPr="00827829" w:rsidTr="00A25955">
        <w:tc>
          <w:tcPr>
            <w:tcW w:w="675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25955" w:rsidRPr="00D549FB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1</w:t>
            </w:r>
          </w:p>
        </w:tc>
      </w:tr>
      <w:tr w:rsidR="00A25955" w:rsidRPr="00827829" w:rsidTr="00A25955">
        <w:tc>
          <w:tcPr>
            <w:tcW w:w="675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A25955" w:rsidRPr="00D549FB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1</w:t>
            </w:r>
          </w:p>
        </w:tc>
      </w:tr>
      <w:tr w:rsidR="00A25955" w:rsidRPr="00827829" w:rsidTr="00A25955">
        <w:tc>
          <w:tcPr>
            <w:tcW w:w="675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25955" w:rsidRPr="00827829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  <w:lang w:val="en-US"/>
              </w:rPr>
            </w:pPr>
            <w:r w:rsidRPr="00827829">
              <w:rPr>
                <w:rFonts w:ascii="Times New Roman" w:eastAsia="Times-Roman" w:hAnsi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25955" w:rsidRPr="00D549FB" w:rsidRDefault="00A25955" w:rsidP="00A2595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0</w:t>
            </w:r>
          </w:p>
        </w:tc>
      </w:tr>
    </w:tbl>
    <w:p w:rsidR="00A25955" w:rsidRDefault="00A25955" w:rsidP="00D549FB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 wp14:anchorId="0D8B6536" wp14:editId="37B68130">
            <wp:extent cx="2136913" cy="221564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ическое И_Н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748" cy="22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55" w:rsidRDefault="00A25955" w:rsidP="00D549FB">
      <w:pPr>
        <w:autoSpaceDE w:val="0"/>
        <w:autoSpaceDN w:val="0"/>
        <w:adjustRightInd w:val="0"/>
      </w:pPr>
    </w:p>
    <w:p w:rsidR="00D549FB" w:rsidRPr="00D6734D" w:rsidRDefault="00D549FB" w:rsidP="00D549FB">
      <w:pPr>
        <w:autoSpaceDE w:val="0"/>
        <w:autoSpaceDN w:val="0"/>
        <w:adjustRightInd w:val="0"/>
      </w:pPr>
      <w:r>
        <w:t xml:space="preserve"> </w:t>
      </w:r>
      <w:r w:rsidR="00A25955">
        <w:rPr>
          <w:noProof/>
          <w:lang w:eastAsia="ru-RU"/>
        </w:rPr>
        <w:drawing>
          <wp:inline distT="0" distB="0" distL="0" distR="0" wp14:anchorId="18325A9B" wp14:editId="5ECAA76D">
            <wp:extent cx="1212574" cy="570623"/>
            <wp:effectExtent l="0" t="0" r="698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 и-не ми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43" cy="57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55" w:rsidRDefault="00430A34">
      <w:r>
        <w:t xml:space="preserve">Схема </w:t>
      </w:r>
      <w:r>
        <w:rPr>
          <w:lang w:val="en-US"/>
        </w:rPr>
        <w:t>D</w:t>
      </w:r>
      <w:r>
        <w:t>-триггера</w:t>
      </w:r>
    </w:p>
    <w:p w:rsidR="00A25955" w:rsidRDefault="00A25955"/>
    <w:p w:rsidR="00430A34" w:rsidRPr="00430A34" w:rsidRDefault="00037147">
      <w:r>
        <w:rPr>
          <w:noProof/>
          <w:lang w:eastAsia="ru-RU"/>
        </w:rPr>
        <w:drawing>
          <wp:inline distT="0" distB="0" distL="0" distR="0">
            <wp:extent cx="5940425" cy="21964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 триггер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A25955" w:rsidRDefault="00A25955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lang w:val="en-US"/>
        </w:rPr>
      </w:pPr>
    </w:p>
    <w:p w:rsidR="00430A34" w:rsidRPr="00AB4D8C" w:rsidRDefault="00430A34" w:rsidP="00430A3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lastRenderedPageBreak/>
        <w:t>Схемы, используемые при измерениях задержки сигнала от температуры и питающего напряжения</w:t>
      </w:r>
      <w:r w:rsidRPr="00211F08">
        <w:rPr>
          <w:rFonts w:ascii="Times New Roman" w:eastAsia="TimesNewRomanPSMT" w:hAnsi="Times New Roman"/>
        </w:rPr>
        <w:t>.</w:t>
      </w:r>
      <w:r w:rsidRPr="00AB4D8C">
        <w:rPr>
          <w:rFonts w:ascii="Times New Roman" w:eastAsia="TimesNewRomanPSMT" w:hAnsi="Times New Roman"/>
        </w:rPr>
        <w:t xml:space="preserve"> (</w:t>
      </w:r>
      <w:r>
        <w:rPr>
          <w:rFonts w:ascii="Times New Roman" w:eastAsia="TimesNewRomanPSMT" w:hAnsi="Times New Roman"/>
        </w:rPr>
        <w:t xml:space="preserve">Сопротивления на резисторах взяты в соответствии тестовыми </w:t>
      </w:r>
      <w:proofErr w:type="gramStart"/>
      <w:r>
        <w:rPr>
          <w:rFonts w:ascii="Times New Roman" w:eastAsia="TimesNewRomanPSMT" w:hAnsi="Times New Roman"/>
        </w:rPr>
        <w:t>данными</w:t>
      </w:r>
      <w:proofErr w:type="gramEnd"/>
      <w:r>
        <w:rPr>
          <w:rFonts w:ascii="Times New Roman" w:eastAsia="TimesNewRomanPSMT" w:hAnsi="Times New Roman"/>
        </w:rPr>
        <w:t xml:space="preserve"> описанными в </w:t>
      </w:r>
      <w:r>
        <w:rPr>
          <w:rFonts w:ascii="Times New Roman" w:eastAsia="TimesNewRomanPSMT" w:hAnsi="Times New Roman"/>
          <w:lang w:val="en-US"/>
        </w:rPr>
        <w:t>Datasheet</w:t>
      </w:r>
      <w:r w:rsidRPr="00AB4D8C">
        <w:rPr>
          <w:rFonts w:ascii="Times New Roman" w:eastAsia="TimesNewRomanPSMT" w:hAnsi="Times New Roman"/>
        </w:rPr>
        <w:t>)</w:t>
      </w:r>
    </w:p>
    <w:p w:rsidR="00430A34" w:rsidRPr="00A25955" w:rsidRDefault="00430A34" w:rsidP="00430A34">
      <w:pPr>
        <w:keepNext/>
        <w:keepLines/>
        <w:autoSpaceDE w:val="0"/>
        <w:autoSpaceDN w:val="0"/>
        <w:adjustRightInd w:val="0"/>
        <w:rPr>
          <w:rFonts w:ascii="Times New Roman" w:eastAsia="TimesNewRomanPSMT" w:hAnsi="Times New Roman"/>
          <w:lang w:val="en-US"/>
        </w:rPr>
      </w:pPr>
      <w:r>
        <w:rPr>
          <w:rFonts w:ascii="Times New Roman" w:eastAsia="TimesNewRomanPSMT" w:hAnsi="Times New Roman"/>
          <w:lang w:val="en-US"/>
        </w:rPr>
        <w:t>N-ch</w:t>
      </w:r>
      <w:r w:rsidR="00A25955">
        <w:rPr>
          <w:rFonts w:ascii="Times New Roman" w:eastAsia="TimesNewRomanPSMT" w:hAnsi="Times New Roman"/>
          <w:lang w:val="en-US"/>
        </w:rPr>
        <w:t>annel</w:t>
      </w:r>
    </w:p>
    <w:p w:rsidR="00430A34" w:rsidRDefault="00430A34" w:rsidP="00430A34">
      <w:pPr>
        <w:keepNext/>
        <w:keepLines/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  <w:lang w:val="en-US"/>
        </w:rPr>
        <w:t>Measurement circuit:</w:t>
      </w:r>
    </w:p>
    <w:p w:rsidR="00430A34" w:rsidRDefault="00430A34" w:rsidP="00430A34">
      <w:pPr>
        <w:keepNext/>
        <w:keepLines/>
        <w:autoSpaceDE w:val="0"/>
        <w:autoSpaceDN w:val="0"/>
        <w:adjustRightInd w:val="0"/>
        <w:rPr>
          <w:rFonts w:ascii="Times New Roman" w:eastAsia="TimesNewRomanPSMT" w:hAnsi="Times New Roman"/>
          <w:lang w:val="en-US"/>
        </w:rPr>
      </w:pPr>
      <w:r>
        <w:rPr>
          <w:rFonts w:ascii="Times New Roman" w:eastAsia="TimesNewRomanPSMT" w:hAnsi="Times New Roman"/>
          <w:noProof/>
          <w:lang w:eastAsia="ru-RU"/>
        </w:rPr>
        <w:drawing>
          <wp:inline distT="0" distB="0" distL="0" distR="0" wp14:anchorId="169CEAC2" wp14:editId="1CE6C376">
            <wp:extent cx="2625102" cy="1580322"/>
            <wp:effectExtent l="0" t="0" r="381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  <w:noProof/>
          <w:lang w:eastAsia="ru-RU"/>
        </w:rPr>
        <w:drawing>
          <wp:inline distT="0" distB="0" distL="0" distR="0" wp14:anchorId="09C94B00" wp14:editId="0A4EFEEB">
            <wp:extent cx="3001908" cy="3240156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55" cy="32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34" w:rsidRDefault="00430A34" w:rsidP="00430A34">
      <w:pPr>
        <w:autoSpaceDE w:val="0"/>
        <w:autoSpaceDN w:val="0"/>
        <w:adjustRightInd w:val="0"/>
        <w:rPr>
          <w:rFonts w:ascii="Times New Roman" w:eastAsia="TimesNewRomanPSMT" w:hAnsi="Times New Roman"/>
          <w:lang w:val="en-US"/>
        </w:rPr>
      </w:pPr>
      <w:r>
        <w:rPr>
          <w:rFonts w:ascii="Times New Roman" w:eastAsia="TimesNewRomanPSMT" w:hAnsi="Times New Roman"/>
          <w:lang w:val="en-US"/>
        </w:rPr>
        <w:t>P</w:t>
      </w:r>
      <w:r>
        <w:rPr>
          <w:rFonts w:ascii="Times New Roman" w:eastAsia="TimesNewRomanPSMT" w:hAnsi="Times New Roman"/>
        </w:rPr>
        <w:t>-</w:t>
      </w:r>
      <w:r>
        <w:rPr>
          <w:rFonts w:ascii="Times New Roman" w:eastAsia="TimesNewRomanPSMT" w:hAnsi="Times New Roman"/>
          <w:lang w:val="en-US"/>
        </w:rPr>
        <w:t>ch</w:t>
      </w:r>
      <w:r w:rsidR="00A25955">
        <w:rPr>
          <w:rFonts w:ascii="Times New Roman" w:eastAsia="TimesNewRomanPSMT" w:hAnsi="Times New Roman"/>
          <w:lang w:val="en-US"/>
        </w:rPr>
        <w:t>annel</w:t>
      </w:r>
      <w:r>
        <w:rPr>
          <w:rFonts w:ascii="Times New Roman" w:eastAsia="TimesNewRomanPSMT" w:hAnsi="Times New Roman"/>
          <w:lang w:val="en-US"/>
        </w:rPr>
        <w:t xml:space="preserve"> </w:t>
      </w:r>
    </w:p>
    <w:p w:rsidR="00430A34" w:rsidRPr="002204E7" w:rsidRDefault="00430A34" w:rsidP="00430A34">
      <w:pPr>
        <w:autoSpaceDE w:val="0"/>
        <w:autoSpaceDN w:val="0"/>
        <w:adjustRightInd w:val="0"/>
        <w:rPr>
          <w:rFonts w:ascii="Times New Roman" w:eastAsia="TimesNewRomanPSMT" w:hAnsi="Times New Roman"/>
          <w:lang w:val="en-US"/>
        </w:rPr>
      </w:pPr>
      <w:r>
        <w:rPr>
          <w:rFonts w:ascii="Times New Roman" w:eastAsia="TimesNewRomanPSMT" w:hAnsi="Times New Roman"/>
          <w:lang w:val="en-US"/>
        </w:rPr>
        <w:t>Measurement circuit:</w:t>
      </w:r>
    </w:p>
    <w:p w:rsidR="00430A34" w:rsidRPr="00BB2EB9" w:rsidRDefault="00430A34" w:rsidP="00430A34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  <w:noProof/>
          <w:lang w:eastAsia="ru-RU"/>
        </w:rPr>
        <w:drawing>
          <wp:inline distT="0" distB="0" distL="0" distR="0" wp14:anchorId="13962E87" wp14:editId="0383AA84">
            <wp:extent cx="2632075" cy="1594485"/>
            <wp:effectExtent l="1905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  <w:noProof/>
          <w:lang w:eastAsia="ru-RU"/>
        </w:rPr>
        <w:drawing>
          <wp:inline distT="0" distB="0" distL="0" distR="0" wp14:anchorId="6D3149A4" wp14:editId="16E3018E">
            <wp:extent cx="3038475" cy="3095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55" w:rsidRDefault="00A25955" w:rsidP="00430A34">
      <w:pPr>
        <w:ind w:firstLine="567"/>
        <w:rPr>
          <w:lang w:val="en-US"/>
        </w:rPr>
      </w:pPr>
    </w:p>
    <w:p w:rsidR="00A25955" w:rsidRDefault="00A25955" w:rsidP="00430A34">
      <w:pPr>
        <w:ind w:firstLine="567"/>
        <w:rPr>
          <w:lang w:val="en-US"/>
        </w:rPr>
      </w:pPr>
    </w:p>
    <w:p w:rsidR="009E766E" w:rsidRDefault="00430A34" w:rsidP="00430A34">
      <w:pPr>
        <w:ind w:firstLine="567"/>
      </w:pPr>
      <w:r>
        <w:lastRenderedPageBreak/>
        <w:t xml:space="preserve">2. </w:t>
      </w:r>
      <w:r w:rsidR="009E766E">
        <w:t>Таблица истинности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  <w:gridCol w:w="1343"/>
      </w:tblGrid>
      <w:tr w:rsidR="009E766E" w:rsidTr="009E766E">
        <w:trPr>
          <w:trHeight w:val="278"/>
        </w:trPr>
        <w:tc>
          <w:tcPr>
            <w:tcW w:w="1343" w:type="dxa"/>
          </w:tcPr>
          <w:p w:rsidR="009E766E" w:rsidRDefault="009E766E" w:rsidP="009E766E">
            <w:pPr>
              <w:jc w:val="center"/>
            </w:pPr>
            <w:r>
              <w:t>С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Q</m:t>
                </m:r>
              </m:oMath>
            </m:oMathPara>
          </w:p>
        </w:tc>
        <w:tc>
          <w:tcPr>
            <w:tcW w:w="1343" w:type="dxa"/>
          </w:tcPr>
          <w:p w:rsidR="009E766E" w:rsidRPr="00430A34" w:rsidRDefault="00290E83" w:rsidP="009E766E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</w:tr>
      <w:tr w:rsidR="009E766E" w:rsidTr="009E766E">
        <w:trPr>
          <w:trHeight w:val="278"/>
        </w:trPr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0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0</w:t>
            </w:r>
          </w:p>
        </w:tc>
        <w:tc>
          <w:tcPr>
            <w:tcW w:w="1343" w:type="dxa"/>
          </w:tcPr>
          <w:p w:rsidR="009E766E" w:rsidRPr="00430A34" w:rsidRDefault="00290E83" w:rsidP="009E766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343" w:type="dxa"/>
          </w:tcPr>
          <w:p w:rsidR="009E766E" w:rsidRDefault="00290E83" w:rsidP="009E766E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b>
                    </m:sSub>
                  </m:e>
                </m:acc>
              </m:oMath>
            </m:oMathPara>
          </w:p>
        </w:tc>
      </w:tr>
      <w:tr w:rsidR="009E766E" w:rsidTr="009E766E">
        <w:trPr>
          <w:trHeight w:val="261"/>
        </w:trPr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0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1</w:t>
            </w:r>
          </w:p>
        </w:tc>
        <w:tc>
          <w:tcPr>
            <w:tcW w:w="1343" w:type="dxa"/>
          </w:tcPr>
          <w:p w:rsidR="009E766E" w:rsidRDefault="00290E83" w:rsidP="009E766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343" w:type="dxa"/>
          </w:tcPr>
          <w:p w:rsidR="009E766E" w:rsidRDefault="00290E83" w:rsidP="009E766E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b>
                    </m:sSub>
                  </m:e>
                </m:acc>
              </m:oMath>
            </m:oMathPara>
          </w:p>
        </w:tc>
      </w:tr>
      <w:tr w:rsidR="009E766E" w:rsidTr="009E766E">
        <w:trPr>
          <w:trHeight w:val="278"/>
        </w:trPr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1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0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0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1</w:t>
            </w:r>
          </w:p>
        </w:tc>
      </w:tr>
      <w:tr w:rsidR="009E766E" w:rsidTr="009E766E">
        <w:trPr>
          <w:trHeight w:val="295"/>
        </w:trPr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1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1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1</w:t>
            </w:r>
          </w:p>
        </w:tc>
        <w:tc>
          <w:tcPr>
            <w:tcW w:w="1343" w:type="dxa"/>
          </w:tcPr>
          <w:p w:rsidR="009E766E" w:rsidRPr="00430A34" w:rsidRDefault="009E766E" w:rsidP="009E766E">
            <w:pPr>
              <w:jc w:val="center"/>
            </w:pPr>
            <w:r w:rsidRPr="00430A34">
              <w:t>0</w:t>
            </w:r>
          </w:p>
        </w:tc>
      </w:tr>
    </w:tbl>
    <w:p w:rsidR="001C12DD" w:rsidRDefault="00430A34" w:rsidP="00430A34">
      <w:pPr>
        <w:ind w:firstLine="708"/>
        <w:rPr>
          <w:lang w:val="en-US"/>
        </w:rPr>
      </w:pPr>
      <w:r>
        <w:t xml:space="preserve">3. </w:t>
      </w:r>
      <w:r w:rsidR="001C12DD">
        <w:t>Проверка работы схемы</w:t>
      </w:r>
      <w:r w:rsidR="001C12DD" w:rsidRPr="00430A34">
        <w:t xml:space="preserve"> </w:t>
      </w:r>
      <w:r w:rsidR="001C12DD">
        <w:t>триггера</w:t>
      </w:r>
    </w:p>
    <w:p w:rsidR="00A25955" w:rsidRPr="00A25955" w:rsidRDefault="00A25955" w:rsidP="00430A34">
      <w:pPr>
        <w:ind w:firstLine="708"/>
      </w:pPr>
      <w:r>
        <w:t>Тест 1:</w:t>
      </w:r>
    </w:p>
    <w:p w:rsidR="001C12DD" w:rsidRDefault="001C23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BF6A7F" wp14:editId="53654FAB">
                <wp:simplePos x="0" y="0"/>
                <wp:positionH relativeFrom="column">
                  <wp:posOffset>5032375</wp:posOffset>
                </wp:positionH>
                <wp:positionV relativeFrom="paragraph">
                  <wp:posOffset>198755</wp:posOffset>
                </wp:positionV>
                <wp:extent cx="1297940" cy="16097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6" w:rsidRDefault="001C0FD6">
                            <w:r>
                              <w:t>Входные сигналы</w:t>
                            </w:r>
                          </w:p>
                          <w:p w:rsidR="001C0FD6" w:rsidRDefault="001C0FD6">
                            <w:r>
                              <w:t xml:space="preserve">- сигнал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1C0FD6" w:rsidRDefault="001C0FD6"/>
                          <w:p w:rsidR="001C0FD6" w:rsidRPr="001C234B" w:rsidRDefault="001C0FD6">
                            <w:r>
                              <w:t>- сигнал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6.25pt;margin-top:15.65pt;width:102.2pt;height:12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" stroked="f">
                <v:textbox>
                  <w:txbxContent>
                    <w:p w:rsidR="001C0FD6" w:rsidRDefault="001C0FD6">
                      <w:r>
                        <w:t>Входные сигналы</w:t>
                      </w:r>
                    </w:p>
                    <w:p w:rsidR="001C0FD6" w:rsidRDefault="001C0FD6">
                      <w:r>
                        <w:t xml:space="preserve">- сигнал 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1C0FD6" w:rsidRDefault="001C0FD6"/>
                    <w:p w:rsidR="001C0FD6" w:rsidRPr="001C234B" w:rsidRDefault="001C0FD6">
                      <w:r>
                        <w:t>- сигнал</w:t>
                      </w:r>
                      <w:proofErr w:type="gramStart"/>
                      <w:r>
                        <w:t xml:space="preserve"> 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AE4289" wp14:editId="683B85CB">
                <wp:simplePos x="0" y="0"/>
                <wp:positionH relativeFrom="column">
                  <wp:posOffset>5032430</wp:posOffset>
                </wp:positionH>
                <wp:positionV relativeFrom="paragraph">
                  <wp:posOffset>2654052</wp:posOffset>
                </wp:positionV>
                <wp:extent cx="1102580" cy="1371600"/>
                <wp:effectExtent l="0" t="0" r="254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6" w:rsidRDefault="001C0FD6" w:rsidP="001C234B">
                            <w:r>
                              <w:t>Выходные сигналы</w:t>
                            </w:r>
                          </w:p>
                          <w:p w:rsidR="001C0FD6" w:rsidRPr="001C234B" w:rsidRDefault="001C0FD6" w:rsidP="001C234B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  <w:p w:rsidR="001C0FD6" w:rsidRPr="001C234B" w:rsidRDefault="001C0FD6" w:rsidP="001C234B">
                            <w:r>
                              <w:t xml:space="preserve">- сигнал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Q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25pt;margin-top:209pt;width:86.8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" stroked="f">
                <v:textbox>
                  <w:txbxContent>
                    <w:p w:rsidR="001C0FD6" w:rsidRDefault="001C0FD6" w:rsidP="001C234B">
                      <w:r>
                        <w:t>Выходные сигналы</w:t>
                      </w:r>
                    </w:p>
                    <w:p w:rsidR="001C0FD6" w:rsidRPr="001C234B" w:rsidRDefault="001C0FD6" w:rsidP="001C234B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  <w:p w:rsidR="001C0FD6" w:rsidRPr="001C234B" w:rsidRDefault="001C0FD6" w:rsidP="001C234B">
                      <w:r>
                        <w:t xml:space="preserve">- сигнал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1C12DD">
        <w:rPr>
          <w:noProof/>
          <w:lang w:eastAsia="ru-RU"/>
        </w:rPr>
        <w:drawing>
          <wp:inline distT="0" distB="0" distL="0" distR="0" wp14:anchorId="4E889888" wp14:editId="695086CD">
            <wp:extent cx="4857379" cy="257423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39" cy="25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2DD">
        <w:rPr>
          <w:noProof/>
          <w:lang w:eastAsia="ru-RU"/>
        </w:rPr>
        <w:drawing>
          <wp:inline distT="0" distB="0" distL="0" distR="0" wp14:anchorId="515047CE" wp14:editId="0FDF81CE">
            <wp:extent cx="4884332" cy="2276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7603" cy="22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</w:p>
    <w:p w:rsidR="001C12DD" w:rsidRDefault="001C12DD"/>
    <w:p w:rsidR="001C12DD" w:rsidRDefault="001C12DD"/>
    <w:p w:rsidR="001C12DD" w:rsidRDefault="001C12DD"/>
    <w:p w:rsidR="001C12DD" w:rsidRDefault="001C234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8378C2" wp14:editId="2ABC5171">
                <wp:simplePos x="0" y="0"/>
                <wp:positionH relativeFrom="column">
                  <wp:posOffset>4786630</wp:posOffset>
                </wp:positionH>
                <wp:positionV relativeFrom="paragraph">
                  <wp:posOffset>296628</wp:posOffset>
                </wp:positionV>
                <wp:extent cx="1297940" cy="1609725"/>
                <wp:effectExtent l="0" t="0" r="0" b="952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6" w:rsidRDefault="001C0FD6" w:rsidP="001C234B">
                            <w:r>
                              <w:t>Входные сигналы</w:t>
                            </w:r>
                          </w:p>
                          <w:p w:rsidR="001C0FD6" w:rsidRDefault="001C0FD6" w:rsidP="001C234B">
                            <w:r>
                              <w:t xml:space="preserve">- сигнал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1C0FD6" w:rsidRDefault="001C0FD6" w:rsidP="001C234B"/>
                          <w:p w:rsidR="001C0FD6" w:rsidRPr="001C234B" w:rsidRDefault="001C0FD6" w:rsidP="001C234B">
                            <w:r>
                              <w:t>- сигнал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9pt;margin-top:23.35pt;width:102.2pt;height:12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" stroked="f">
                <v:textbox>
                  <w:txbxContent>
                    <w:p w:rsidR="001C0FD6" w:rsidRDefault="001C0FD6" w:rsidP="001C234B">
                      <w:r>
                        <w:t>Входные сигналы</w:t>
                      </w:r>
                    </w:p>
                    <w:p w:rsidR="001C0FD6" w:rsidRDefault="001C0FD6" w:rsidP="001C234B">
                      <w:r>
                        <w:t xml:space="preserve">- сигнал 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1C0FD6" w:rsidRDefault="001C0FD6" w:rsidP="001C234B"/>
                    <w:p w:rsidR="001C0FD6" w:rsidRPr="001C234B" w:rsidRDefault="001C0FD6" w:rsidP="001C234B">
                      <w:r>
                        <w:t>- сигнал</w:t>
                      </w:r>
                      <w:proofErr w:type="gramStart"/>
                      <w:r>
                        <w:t xml:space="preserve"> 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12DD">
        <w:rPr>
          <w:noProof/>
          <w:lang w:eastAsia="ru-RU"/>
        </w:rPr>
        <w:drawing>
          <wp:inline distT="0" distB="0" distL="0" distR="0" wp14:anchorId="158D20EA" wp14:editId="623461B6">
            <wp:extent cx="4783813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1258" cy="27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DD" w:rsidRDefault="001C23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955F82" wp14:editId="137DB048">
                <wp:simplePos x="0" y="0"/>
                <wp:positionH relativeFrom="column">
                  <wp:posOffset>4848473</wp:posOffset>
                </wp:positionH>
                <wp:positionV relativeFrom="paragraph">
                  <wp:posOffset>24461</wp:posOffset>
                </wp:positionV>
                <wp:extent cx="1102360" cy="1371600"/>
                <wp:effectExtent l="0" t="0" r="254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6" w:rsidRDefault="001C0FD6" w:rsidP="001C234B">
                            <w:r>
                              <w:t>Выходные сигналы</w:t>
                            </w:r>
                          </w:p>
                          <w:p w:rsidR="001C0FD6" w:rsidRPr="001C234B" w:rsidRDefault="001C0FD6" w:rsidP="001C234B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  <w:p w:rsidR="001C0FD6" w:rsidRPr="001C234B" w:rsidRDefault="001C0FD6" w:rsidP="001C234B">
                            <w:r>
                              <w:t xml:space="preserve">- сигнал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Q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1.95pt;width:86.8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" stroked="f">
                <v:textbox>
                  <w:txbxContent>
                    <w:p w:rsidR="001C0FD6" w:rsidRDefault="001C0FD6" w:rsidP="001C234B">
                      <w:r>
                        <w:t>Выходные сигналы</w:t>
                      </w:r>
                    </w:p>
                    <w:p w:rsidR="001C0FD6" w:rsidRPr="001C234B" w:rsidRDefault="001C0FD6" w:rsidP="001C234B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  <w:p w:rsidR="001C0FD6" w:rsidRPr="001C234B" w:rsidRDefault="001C0FD6" w:rsidP="001C234B">
                      <w:r>
                        <w:t xml:space="preserve">- сигнал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1C12DD">
        <w:rPr>
          <w:noProof/>
          <w:lang w:eastAsia="ru-RU"/>
        </w:rPr>
        <w:drawing>
          <wp:inline distT="0" distB="0" distL="0" distR="0" wp14:anchorId="57E07A85" wp14:editId="59C91B47">
            <wp:extent cx="4780722" cy="2227780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07175" cy="22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DD" w:rsidRDefault="001C12DD">
      <w:r>
        <w:t>Полученные временные диаграммы:</w:t>
      </w:r>
      <w:r w:rsidR="009E766E">
        <w:rPr>
          <w:noProof/>
          <w:lang w:eastAsia="ru-RU"/>
        </w:rPr>
        <w:drawing>
          <wp:inline distT="0" distB="0" distL="0" distR="0" wp14:anchorId="13286044" wp14:editId="0F01D2A5">
            <wp:extent cx="5940425" cy="231711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BA" w:rsidRDefault="00B368BA" w:rsidP="00430A34">
      <w:pPr>
        <w:ind w:firstLine="708"/>
      </w:pPr>
    </w:p>
    <w:p w:rsidR="00B368BA" w:rsidRDefault="00B368BA" w:rsidP="00430A34">
      <w:pPr>
        <w:ind w:firstLine="708"/>
      </w:pPr>
    </w:p>
    <w:p w:rsidR="00B368BA" w:rsidRDefault="00B368BA" w:rsidP="00430A34">
      <w:pPr>
        <w:ind w:firstLine="708"/>
      </w:pPr>
    </w:p>
    <w:p w:rsidR="00B368BA" w:rsidRDefault="00B368BA" w:rsidP="00430A34">
      <w:pPr>
        <w:ind w:firstLine="708"/>
      </w:pPr>
    </w:p>
    <w:p w:rsidR="007E5169" w:rsidRDefault="00430A34" w:rsidP="00430A34">
      <w:pPr>
        <w:ind w:firstLine="708"/>
      </w:pPr>
      <w:r>
        <w:lastRenderedPageBreak/>
        <w:t xml:space="preserve">4. </w:t>
      </w:r>
      <w:r w:rsidR="002D5C04">
        <w:t>Определение критического пути в схеме</w:t>
      </w:r>
    </w:p>
    <w:p w:rsidR="00D93BF8" w:rsidRDefault="00B368BA" w:rsidP="007E51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869B70" wp14:editId="19060F0D">
                <wp:simplePos x="0" y="0"/>
                <wp:positionH relativeFrom="column">
                  <wp:posOffset>4795520</wp:posOffset>
                </wp:positionH>
                <wp:positionV relativeFrom="paragraph">
                  <wp:posOffset>3614862</wp:posOffset>
                </wp:positionV>
                <wp:extent cx="1297940" cy="715010"/>
                <wp:effectExtent l="0" t="0" r="0" b="889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6" w:rsidRDefault="001C0FD6" w:rsidP="004A663D">
                            <w:r>
                              <w:t xml:space="preserve">- сигнал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1C0FD6" w:rsidRPr="001C234B" w:rsidRDefault="001C0FD6" w:rsidP="004A663D">
                            <w:r>
                              <w:t xml:space="preserve">- сигнал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7.6pt;margin-top:284.65pt;width:102.2pt;height:56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" stroked="f">
                <v:textbox>
                  <w:txbxContent>
                    <w:p w:rsidR="001C0FD6" w:rsidRDefault="001C0FD6" w:rsidP="004A663D">
                      <w:r>
                        <w:t xml:space="preserve">- сигнал 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1C0FD6" w:rsidRPr="001C234B" w:rsidRDefault="001C0FD6" w:rsidP="004A663D">
                      <w:r>
                        <w:t xml:space="preserve">- сигнал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="004A66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613008" wp14:editId="6E7C6823">
                <wp:simplePos x="0" y="0"/>
                <wp:positionH relativeFrom="column">
                  <wp:posOffset>4684561</wp:posOffset>
                </wp:positionH>
                <wp:positionV relativeFrom="paragraph">
                  <wp:posOffset>800487</wp:posOffset>
                </wp:positionV>
                <wp:extent cx="1297940" cy="715617"/>
                <wp:effectExtent l="0" t="0" r="0" b="889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6" w:rsidRDefault="001C0FD6" w:rsidP="004A663D">
                            <w:r>
                              <w:t xml:space="preserve">- сигнал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1C0FD6" w:rsidRPr="001C234B" w:rsidRDefault="001C0FD6" w:rsidP="004A663D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8.85pt;margin-top:63.05pt;width:102.2pt;height:56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hBOgIAACk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" stroked="f">
                <v:textbox>
                  <w:txbxContent>
                    <w:p w:rsidR="001C0FD6" w:rsidRDefault="001C0FD6" w:rsidP="004A663D">
                      <w:r>
                        <w:t xml:space="preserve">- сигнал 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1C0FD6" w:rsidRPr="001C234B" w:rsidRDefault="001C0FD6" w:rsidP="004A663D">
                      <w:r>
                        <w:t xml:space="preserve">- сигнал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93BF8">
        <w:t xml:space="preserve">При стандартных настройках, температура </w:t>
      </w:r>
      <w:r w:rsidR="00D93BF8" w:rsidRPr="003C4E5B">
        <w:t>27</w:t>
      </w:r>
      <w:r w:rsidR="00D93BF8">
        <w:t>®, питающее напряжение 5</w:t>
      </w:r>
      <w:r w:rsidR="00D93BF8">
        <w:rPr>
          <w:lang w:val="en-US"/>
        </w:rPr>
        <w:t>V</w:t>
      </w:r>
      <w:r w:rsidR="00D93BF8">
        <w:t xml:space="preserve"> (время в наносекундах)</w:t>
      </w:r>
      <w:r w:rsidR="00D93BF8">
        <w:rPr>
          <w:noProof/>
          <w:lang w:eastAsia="ru-RU"/>
        </w:rPr>
        <w:drawing>
          <wp:inline distT="0" distB="0" distL="0" distR="0" wp14:anchorId="35B400A0" wp14:editId="5588C1FB">
            <wp:extent cx="4679817" cy="2683565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82664" cy="268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3D" w:rsidRPr="004A663D">
        <w:rPr>
          <w:noProof/>
        </w:rPr>
        <w:t xml:space="preserve"> </w:t>
      </w:r>
      <w:r w:rsidR="007E5169">
        <w:rPr>
          <w:noProof/>
          <w:lang w:eastAsia="ru-RU"/>
        </w:rPr>
        <w:drawing>
          <wp:inline distT="0" distB="0" distL="0" distR="0" wp14:anchorId="2F7872D0" wp14:editId="3AD95660">
            <wp:extent cx="4681331" cy="2684433"/>
            <wp:effectExtent l="0" t="0" r="508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83288" cy="26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F8">
        <w:rPr>
          <w:noProof/>
          <w:lang w:eastAsia="ru-RU"/>
        </w:rPr>
        <w:lastRenderedPageBreak/>
        <w:drawing>
          <wp:inline distT="0" distB="0" distL="0" distR="0" wp14:anchorId="3ED37F49" wp14:editId="52C6E843">
            <wp:extent cx="4558487" cy="26139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4779" cy="26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F8">
        <w:rPr>
          <w:noProof/>
          <w:lang w:eastAsia="ru-RU"/>
        </w:rPr>
        <w:drawing>
          <wp:inline distT="0" distB="0" distL="0" distR="0" wp14:anchorId="780D29BB" wp14:editId="2C06E36B">
            <wp:extent cx="4562436" cy="2616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58722" cy="26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932" w:type="dxa"/>
        <w:tblLayout w:type="fixed"/>
        <w:tblLook w:val="04A0" w:firstRow="1" w:lastRow="0" w:firstColumn="1" w:lastColumn="0" w:noHBand="0" w:noVBand="1"/>
      </w:tblPr>
      <w:tblGrid>
        <w:gridCol w:w="848"/>
        <w:gridCol w:w="2501"/>
        <w:gridCol w:w="1331"/>
        <w:gridCol w:w="875"/>
        <w:gridCol w:w="1171"/>
        <w:gridCol w:w="1069"/>
        <w:gridCol w:w="1068"/>
        <w:gridCol w:w="1069"/>
      </w:tblGrid>
      <w:tr w:rsidR="00D93BF8" w:rsidTr="007E5169">
        <w:trPr>
          <w:trHeight w:val="295"/>
        </w:trPr>
        <w:tc>
          <w:tcPr>
            <w:tcW w:w="848" w:type="dxa"/>
            <w:vMerge w:val="restart"/>
          </w:tcPr>
          <w:p w:rsidR="00D93BF8" w:rsidRPr="00D063A3" w:rsidRDefault="008F0679" w:rsidP="007E5169">
            <w:pPr>
              <w:keepNext/>
              <w:keepLines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C0A74FC" wp14:editId="4836D564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-2297430</wp:posOffset>
                      </wp:positionV>
                      <wp:extent cx="1297940" cy="914400"/>
                      <wp:effectExtent l="0" t="0" r="0" b="0"/>
                      <wp:wrapNone/>
                      <wp:docPr id="3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FD6" w:rsidRDefault="001C0FD6" w:rsidP="004A663D">
                                  <w:r>
                                    <w:t xml:space="preserve">- сигнал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1C0FD6" w:rsidRDefault="001C0FD6" w:rsidP="004A663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1C0FD6" w:rsidRPr="001C234B" w:rsidRDefault="001C0FD6" w:rsidP="004A663D">
                                  <w:r>
                                    <w:t xml:space="preserve">- сигнал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</m:acc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68.55pt;margin-top:-180.9pt;width:102.2pt;height:1in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" stroked="f">
                      <v:textbox>
                        <w:txbxContent>
                          <w:p w:rsidR="001C0FD6" w:rsidRDefault="001C0FD6" w:rsidP="004A663D">
                            <w:r>
                              <w:t xml:space="preserve">- сигнал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1C0FD6" w:rsidRDefault="001C0FD6" w:rsidP="004A663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C0FD6" w:rsidRPr="001C234B" w:rsidRDefault="001C0FD6" w:rsidP="004A663D">
                            <w:r>
                              <w:t xml:space="preserve">- сигнал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C67B624" wp14:editId="51C34A69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-4788027</wp:posOffset>
                      </wp:positionV>
                      <wp:extent cx="1297940" cy="715010"/>
                      <wp:effectExtent l="0" t="0" r="0" b="8890"/>
                      <wp:wrapNone/>
                      <wp:docPr id="3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FD6" w:rsidRDefault="001C0FD6" w:rsidP="004A663D">
                                  <w:r>
                                    <w:t xml:space="preserve">- сигнал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1C0FD6" w:rsidRPr="001C234B" w:rsidRDefault="001C0FD6" w:rsidP="004A663D">
                                  <w:r>
                                    <w:t xml:space="preserve">- сигнал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8.75pt;margin-top:-377pt;width:102.2pt;height:56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" stroked="f">
                      <v:textbox>
                        <w:txbxContent>
                          <w:p w:rsidR="001C0FD6" w:rsidRDefault="001C0FD6" w:rsidP="004A663D">
                            <w:r>
                              <w:t xml:space="preserve">- сигнал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1C0FD6" w:rsidRPr="001C234B" w:rsidRDefault="001C0FD6" w:rsidP="004A663D">
                            <w:r>
                              <w:t xml:space="preserve">- сигнал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BF8">
              <w:t>Вход</w:t>
            </w:r>
          </w:p>
        </w:tc>
        <w:tc>
          <w:tcPr>
            <w:tcW w:w="2501" w:type="dxa"/>
            <w:vMerge w:val="restart"/>
          </w:tcPr>
          <w:p w:rsidR="00D93BF8" w:rsidRPr="008A28F0" w:rsidRDefault="00D93BF8" w:rsidP="007E5169">
            <w:pPr>
              <w:keepNext/>
              <w:keepLines/>
              <w:jc w:val="center"/>
            </w:pPr>
            <w:r>
              <w:t>Входные комбинации</w:t>
            </w:r>
          </w:p>
        </w:tc>
        <w:tc>
          <w:tcPr>
            <w:tcW w:w="2206" w:type="dxa"/>
            <w:gridSpan w:val="2"/>
          </w:tcPr>
          <w:p w:rsidR="00D93BF8" w:rsidRDefault="00D93BF8" w:rsidP="007E5169">
            <w:pPr>
              <w:keepNext/>
              <w:keepLines/>
              <w:jc w:val="center"/>
            </w:pPr>
            <w:r>
              <w:t>Значения на выходе</w:t>
            </w:r>
          </w:p>
        </w:tc>
        <w:tc>
          <w:tcPr>
            <w:tcW w:w="2240" w:type="dxa"/>
            <w:gridSpan w:val="2"/>
          </w:tcPr>
          <w:p w:rsidR="00D93BF8" w:rsidRDefault="00D93BF8" w:rsidP="007E5169">
            <w:pPr>
              <w:keepNext/>
              <w:keepLines/>
              <w:jc w:val="center"/>
            </w:pPr>
            <w:r>
              <w:t>Время задержки по фронту</w:t>
            </w:r>
          </w:p>
        </w:tc>
        <w:tc>
          <w:tcPr>
            <w:tcW w:w="2137" w:type="dxa"/>
            <w:gridSpan w:val="2"/>
          </w:tcPr>
          <w:p w:rsidR="00D93BF8" w:rsidRDefault="00D93BF8" w:rsidP="007E5169">
            <w:pPr>
              <w:keepNext/>
              <w:keepLines/>
              <w:jc w:val="center"/>
            </w:pPr>
            <w:r>
              <w:t>Время задержки по спаду</w:t>
            </w:r>
          </w:p>
        </w:tc>
      </w:tr>
      <w:tr w:rsidR="00D93BF8" w:rsidTr="007E5169">
        <w:trPr>
          <w:trHeight w:val="294"/>
        </w:trPr>
        <w:tc>
          <w:tcPr>
            <w:tcW w:w="848" w:type="dxa"/>
            <w:vMerge/>
          </w:tcPr>
          <w:p w:rsidR="00D93BF8" w:rsidRDefault="00D93BF8" w:rsidP="007E5169">
            <w:pPr>
              <w:keepNext/>
              <w:keepLines/>
              <w:jc w:val="center"/>
            </w:pPr>
          </w:p>
        </w:tc>
        <w:tc>
          <w:tcPr>
            <w:tcW w:w="2501" w:type="dxa"/>
            <w:vMerge/>
          </w:tcPr>
          <w:p w:rsidR="00D93BF8" w:rsidRDefault="00D93BF8" w:rsidP="007E5169">
            <w:pPr>
              <w:keepNext/>
              <w:keepLines/>
              <w:jc w:val="center"/>
            </w:pPr>
          </w:p>
        </w:tc>
        <w:tc>
          <w:tcPr>
            <w:tcW w:w="1331" w:type="dxa"/>
          </w:tcPr>
          <w:p w:rsidR="00D93BF8" w:rsidRDefault="00D93BF8" w:rsidP="007E5169">
            <w:pPr>
              <w:keepNext/>
              <w:keepLines/>
              <w:jc w:val="center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Q</m:t>
                </m:r>
              </m:oMath>
            </m:oMathPara>
          </w:p>
        </w:tc>
        <w:tc>
          <w:tcPr>
            <w:tcW w:w="875" w:type="dxa"/>
          </w:tcPr>
          <w:p w:rsidR="00D93BF8" w:rsidRDefault="00290E83" w:rsidP="007E5169">
            <w:pPr>
              <w:keepNext/>
              <w:keepLines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1171" w:type="dxa"/>
          </w:tcPr>
          <w:p w:rsidR="00D93BF8" w:rsidRDefault="00D93BF8" w:rsidP="007E5169">
            <w:pPr>
              <w:keepNext/>
              <w:keepLines/>
              <w:jc w:val="center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Q</m:t>
                </m:r>
              </m:oMath>
            </m:oMathPara>
          </w:p>
        </w:tc>
        <w:tc>
          <w:tcPr>
            <w:tcW w:w="1069" w:type="dxa"/>
          </w:tcPr>
          <w:p w:rsidR="00D93BF8" w:rsidRDefault="00290E83" w:rsidP="007E5169">
            <w:pPr>
              <w:keepNext/>
              <w:keepLines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1068" w:type="dxa"/>
          </w:tcPr>
          <w:p w:rsidR="00D93BF8" w:rsidRDefault="00D93BF8" w:rsidP="007E5169">
            <w:pPr>
              <w:keepNext/>
              <w:keepLines/>
              <w:jc w:val="center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Q</m:t>
                </m:r>
              </m:oMath>
            </m:oMathPara>
          </w:p>
        </w:tc>
        <w:tc>
          <w:tcPr>
            <w:tcW w:w="1069" w:type="dxa"/>
          </w:tcPr>
          <w:p w:rsidR="00D93BF8" w:rsidRDefault="00290E83" w:rsidP="007E5169">
            <w:pPr>
              <w:keepNext/>
              <w:keepLines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</w:tr>
      <w:tr w:rsidR="00D93BF8" w:rsidRPr="00923838" w:rsidTr="007E5169">
        <w:trPr>
          <w:trHeight w:val="291"/>
        </w:trPr>
        <w:tc>
          <w:tcPr>
            <w:tcW w:w="848" w:type="dxa"/>
          </w:tcPr>
          <w:p w:rsidR="00D93BF8" w:rsidRPr="00D93BF8" w:rsidRDefault="00D93BF8" w:rsidP="007E5169">
            <w:pPr>
              <w:keepNext/>
              <w:keepLines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501" w:type="dxa"/>
          </w:tcPr>
          <w:p w:rsidR="00D93BF8" w:rsidRPr="00D93BF8" w:rsidRDefault="00D93BF8" w:rsidP="00EE5355">
            <w:pPr>
              <w:keepNext/>
              <w:keepLines/>
              <w:jc w:val="center"/>
            </w:pPr>
            <w:r>
              <w:t xml:space="preserve">С </w:t>
            </w:r>
            <w:r w:rsidR="00EE5355">
              <w:t xml:space="preserve">= </w:t>
            </w:r>
            <w:r>
              <w:t xml:space="preserve">1, </w:t>
            </w:r>
            <w:r>
              <w:rPr>
                <w:lang w:val="en-US"/>
              </w:rPr>
              <w:t xml:space="preserve">D </w:t>
            </w:r>
            <w:r w:rsidR="00EE5355">
              <w:t xml:space="preserve">= </w:t>
            </w:r>
            <w:r>
              <w:t>0</w:t>
            </w:r>
            <w:r w:rsidR="00EE5355">
              <w:t xml:space="preserve"> </w:t>
            </w:r>
            <w:r>
              <w:t>-</w:t>
            </w:r>
            <w:r w:rsidR="00EE5355">
              <w:t xml:space="preserve"> </w:t>
            </w: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D93BF8" w:rsidRDefault="00D93BF8" w:rsidP="007E5169">
            <w:pPr>
              <w:keepNext/>
              <w:keepLines/>
              <w:jc w:val="center"/>
            </w:pPr>
            <w:r>
              <w:t>0  -  1</w:t>
            </w:r>
          </w:p>
        </w:tc>
        <w:tc>
          <w:tcPr>
            <w:tcW w:w="875" w:type="dxa"/>
            <w:shd w:val="clear" w:color="auto" w:fill="auto"/>
          </w:tcPr>
          <w:p w:rsidR="00D93BF8" w:rsidRDefault="00D93BF8" w:rsidP="007E5169">
            <w:pPr>
              <w:keepNext/>
              <w:keepLines/>
              <w:jc w:val="center"/>
            </w:pPr>
            <w:r>
              <w:t>1  -  0</w:t>
            </w:r>
          </w:p>
        </w:tc>
        <w:tc>
          <w:tcPr>
            <w:tcW w:w="1171" w:type="dxa"/>
          </w:tcPr>
          <w:p w:rsidR="00D93BF8" w:rsidRPr="000D3033" w:rsidRDefault="00D93BF8" w:rsidP="007E5169">
            <w:pPr>
              <w:keepNext/>
              <w:keepLines/>
              <w:jc w:val="center"/>
            </w:pPr>
            <w:r>
              <w:t>57,219</w:t>
            </w:r>
          </w:p>
        </w:tc>
        <w:tc>
          <w:tcPr>
            <w:tcW w:w="1069" w:type="dxa"/>
          </w:tcPr>
          <w:p w:rsidR="00D93BF8" w:rsidRPr="000D3033" w:rsidRDefault="00D93BF8" w:rsidP="007E5169">
            <w:pPr>
              <w:keepNext/>
              <w:keepLines/>
              <w:jc w:val="center"/>
            </w:pPr>
            <w:r>
              <w:t>65,241</w:t>
            </w:r>
          </w:p>
        </w:tc>
        <w:tc>
          <w:tcPr>
            <w:tcW w:w="1068" w:type="dxa"/>
          </w:tcPr>
          <w:p w:rsidR="00D93BF8" w:rsidRDefault="00D93BF8" w:rsidP="007E5169">
            <w:pPr>
              <w:keepNext/>
              <w:keepLines/>
              <w:jc w:val="center"/>
            </w:pPr>
            <w:r>
              <w:t>75,401</w:t>
            </w:r>
          </w:p>
        </w:tc>
        <w:tc>
          <w:tcPr>
            <w:tcW w:w="1069" w:type="dxa"/>
          </w:tcPr>
          <w:p w:rsidR="00D93BF8" w:rsidRDefault="00D93BF8" w:rsidP="007E5169">
            <w:pPr>
              <w:keepNext/>
              <w:keepLines/>
              <w:jc w:val="center"/>
            </w:pPr>
            <w:r>
              <w:t>70,588</w:t>
            </w:r>
          </w:p>
        </w:tc>
      </w:tr>
      <w:tr w:rsidR="00EE5355" w:rsidTr="007E5169">
        <w:trPr>
          <w:trHeight w:val="228"/>
        </w:trPr>
        <w:tc>
          <w:tcPr>
            <w:tcW w:w="848" w:type="dxa"/>
            <w:shd w:val="clear" w:color="auto" w:fill="auto"/>
          </w:tcPr>
          <w:p w:rsidR="00EE5355" w:rsidRPr="00D93BF8" w:rsidRDefault="00EE5355" w:rsidP="007E5169">
            <w:pPr>
              <w:keepNext/>
              <w:keepLines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501" w:type="dxa"/>
            <w:shd w:val="clear" w:color="auto" w:fill="auto"/>
          </w:tcPr>
          <w:p w:rsidR="00EE5355" w:rsidRDefault="00EE5355" w:rsidP="007E5169">
            <w:pPr>
              <w:keepNext/>
              <w:keepLines/>
              <w:jc w:val="center"/>
            </w:pPr>
            <w:r>
              <w:t>*</w:t>
            </w:r>
          </w:p>
        </w:tc>
        <w:tc>
          <w:tcPr>
            <w:tcW w:w="1331" w:type="dxa"/>
            <w:shd w:val="clear" w:color="auto" w:fill="auto"/>
          </w:tcPr>
          <w:p w:rsidR="00EE5355" w:rsidRDefault="00EE5355" w:rsidP="001C0FD6">
            <w:pPr>
              <w:keepNext/>
              <w:keepLines/>
              <w:jc w:val="center"/>
            </w:pPr>
            <w:r>
              <w:t>0  -  1</w:t>
            </w:r>
          </w:p>
        </w:tc>
        <w:tc>
          <w:tcPr>
            <w:tcW w:w="875" w:type="dxa"/>
            <w:shd w:val="clear" w:color="auto" w:fill="auto"/>
          </w:tcPr>
          <w:p w:rsidR="00EE5355" w:rsidRDefault="00EE5355" w:rsidP="001C0FD6">
            <w:pPr>
              <w:keepNext/>
              <w:keepLines/>
              <w:jc w:val="center"/>
            </w:pPr>
            <w:r>
              <w:t>1  -  0</w:t>
            </w:r>
          </w:p>
        </w:tc>
        <w:tc>
          <w:tcPr>
            <w:tcW w:w="1171" w:type="dxa"/>
            <w:shd w:val="clear" w:color="auto" w:fill="auto"/>
          </w:tcPr>
          <w:p w:rsidR="00EE5355" w:rsidRDefault="00EE5355" w:rsidP="007E5169">
            <w:pPr>
              <w:keepNext/>
              <w:keepLines/>
              <w:jc w:val="center"/>
            </w:pPr>
            <w:r>
              <w:t>58,824</w:t>
            </w:r>
          </w:p>
        </w:tc>
        <w:tc>
          <w:tcPr>
            <w:tcW w:w="1069" w:type="dxa"/>
            <w:shd w:val="clear" w:color="auto" w:fill="auto"/>
          </w:tcPr>
          <w:p w:rsidR="00EE5355" w:rsidRDefault="00EE5355" w:rsidP="007E5169">
            <w:pPr>
              <w:keepNext/>
              <w:keepLines/>
              <w:jc w:val="center"/>
            </w:pPr>
            <w:r>
              <w:t>59,358</w:t>
            </w:r>
          </w:p>
        </w:tc>
        <w:tc>
          <w:tcPr>
            <w:tcW w:w="1068" w:type="dxa"/>
            <w:shd w:val="clear" w:color="auto" w:fill="auto"/>
          </w:tcPr>
          <w:p w:rsidR="00EE5355" w:rsidRDefault="00EE5355" w:rsidP="007E5169">
            <w:pPr>
              <w:keepNext/>
              <w:keepLines/>
              <w:jc w:val="center"/>
            </w:pPr>
            <w:r>
              <w:t>69,519</w:t>
            </w:r>
          </w:p>
        </w:tc>
        <w:tc>
          <w:tcPr>
            <w:tcW w:w="1069" w:type="dxa"/>
            <w:shd w:val="clear" w:color="auto" w:fill="auto"/>
          </w:tcPr>
          <w:p w:rsidR="00EE5355" w:rsidRDefault="00EE5355" w:rsidP="007E5169">
            <w:pPr>
              <w:keepNext/>
              <w:keepLines/>
              <w:jc w:val="center"/>
            </w:pPr>
            <w:r>
              <w:t>70,053</w:t>
            </w:r>
          </w:p>
        </w:tc>
      </w:tr>
    </w:tbl>
    <w:p w:rsidR="00EE5355" w:rsidRDefault="008F0679" w:rsidP="007E5169">
      <w:pPr>
        <w:rPr>
          <w:rFonts w:eastAsiaTheme="minorEastAsia"/>
        </w:rPr>
      </w:pPr>
      <w:r>
        <w:t xml:space="preserve">*Для замера </w:t>
      </w:r>
      <w:r w:rsidR="00EE5355">
        <w:t>времени задержки сигнала с</w:t>
      </w:r>
      <w:r w:rsidR="007E5169">
        <w:t xml:space="preserve"> входа </w:t>
      </w:r>
      <w:r w:rsidR="00EE5355">
        <w:rPr>
          <w:lang w:val="en-US"/>
        </w:rPr>
        <w:t>C</w:t>
      </w:r>
      <w:r w:rsidR="007E5169">
        <w:t xml:space="preserve"> использовались </w:t>
      </w:r>
      <w:r w:rsidR="00EE5355">
        <w:t xml:space="preserve">следующие </w:t>
      </w:r>
      <w:r w:rsidR="007E5169">
        <w:t xml:space="preserve">комбинации, при которых получалось изменение сигнала на выходе. </w:t>
      </w:r>
      <w:r w:rsidR="00EE5355">
        <w:t xml:space="preserve"> </w:t>
      </w:r>
      <w:r w:rsidR="007E5169">
        <w:t xml:space="preserve">Для выхода </w:t>
      </w:r>
      <w:r w:rsidR="007E5169">
        <w:rPr>
          <w:lang w:val="en-US"/>
        </w:rPr>
        <w:t>Q</w:t>
      </w:r>
      <w:r w:rsidR="007E5169">
        <w:t xml:space="preserve"> время по фронту и для выхода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7E5169">
        <w:rPr>
          <w:rFonts w:eastAsiaTheme="minorEastAsia"/>
        </w:rPr>
        <w:t xml:space="preserve"> по спаду </w:t>
      </w:r>
      <w:r w:rsidR="007E5169">
        <w:t xml:space="preserve">использовалось условие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="007E5169">
        <w:rPr>
          <w:rFonts w:eastAsiaTheme="minorEastAsia"/>
        </w:rPr>
        <w:t xml:space="preserve"> = 0, </w:t>
      </w:r>
      <w:r w:rsidR="00EE5355">
        <w:rPr>
          <w:rFonts w:eastAsiaTheme="minorEastAsia"/>
        </w:rPr>
        <w:t xml:space="preserve">изменение выходного сигнала в таком случае происходило при переходе сигналов </w:t>
      </w:r>
      <w:r w:rsidR="00EE5355">
        <w:rPr>
          <w:rFonts w:eastAsiaTheme="minorEastAsia"/>
          <w:lang w:val="en-US"/>
        </w:rPr>
        <w:t>C</w:t>
      </w:r>
      <w:r w:rsidR="00EE5355" w:rsidRPr="00EE5355">
        <w:rPr>
          <w:rFonts w:eastAsiaTheme="minorEastAsia"/>
        </w:rPr>
        <w:t xml:space="preserve"> </w:t>
      </w:r>
      <w:r w:rsidR="00EE5355">
        <w:rPr>
          <w:rFonts w:eastAsiaTheme="minorEastAsia"/>
        </w:rPr>
        <w:t xml:space="preserve">и </w:t>
      </w:r>
      <w:r w:rsidR="00EE5355">
        <w:rPr>
          <w:rFonts w:eastAsiaTheme="minorEastAsia"/>
          <w:lang w:val="en-US"/>
        </w:rPr>
        <w:t>D</w:t>
      </w:r>
      <w:r w:rsidR="00EE5355">
        <w:rPr>
          <w:rFonts w:eastAsiaTheme="minorEastAsia"/>
        </w:rPr>
        <w:t xml:space="preserve"> в состояние 1 (и </w:t>
      </w:r>
      <w:r w:rsidR="00EE5355">
        <w:rPr>
          <w:rFonts w:eastAsiaTheme="minorEastAsia"/>
          <w:lang w:val="en-US"/>
        </w:rPr>
        <w:t>C</w:t>
      </w:r>
      <w:r w:rsidR="00EE5355">
        <w:rPr>
          <w:rFonts w:eastAsiaTheme="minorEastAsia"/>
        </w:rPr>
        <w:t xml:space="preserve">, и </w:t>
      </w:r>
      <w:r w:rsidR="00EE5355">
        <w:rPr>
          <w:rFonts w:eastAsiaTheme="minorEastAsia"/>
          <w:lang w:val="en-US"/>
        </w:rPr>
        <w:t>D</w:t>
      </w:r>
      <w:r w:rsidR="00EE5355">
        <w:rPr>
          <w:rFonts w:eastAsiaTheme="minorEastAsia"/>
        </w:rPr>
        <w:t xml:space="preserve"> – переменные сигналы). </w:t>
      </w:r>
      <w:r w:rsidR="00EE5355">
        <w:t xml:space="preserve">Для выхода </w:t>
      </w:r>
      <w:r w:rsidR="00EE5355">
        <w:rPr>
          <w:lang w:val="en-US"/>
        </w:rPr>
        <w:t>Q</w:t>
      </w:r>
      <w:r w:rsidR="00EE5355">
        <w:t xml:space="preserve"> время по спаду и для выхода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EE5355">
        <w:rPr>
          <w:rFonts w:eastAsiaTheme="minorEastAsia"/>
        </w:rPr>
        <w:t xml:space="preserve"> по фронту </w:t>
      </w:r>
      <w:r w:rsidR="00EE5355">
        <w:t xml:space="preserve">использовалось условие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="00EE5355">
        <w:rPr>
          <w:rFonts w:eastAsiaTheme="minorEastAsia"/>
        </w:rPr>
        <w:t xml:space="preserve"> = 1, изменение выходного сигнала в таком случае происходило при переходе сигнала </w:t>
      </w:r>
      <w:r w:rsidR="00EE5355">
        <w:rPr>
          <w:rFonts w:eastAsiaTheme="minorEastAsia"/>
          <w:lang w:val="en-US"/>
        </w:rPr>
        <w:t>C</w:t>
      </w:r>
      <w:r w:rsidR="00EE5355" w:rsidRPr="00EE5355">
        <w:rPr>
          <w:rFonts w:eastAsiaTheme="minorEastAsia"/>
        </w:rPr>
        <w:t xml:space="preserve"> </w:t>
      </w:r>
      <w:r w:rsidR="00EE5355">
        <w:rPr>
          <w:rFonts w:eastAsiaTheme="minorEastAsia"/>
        </w:rPr>
        <w:t xml:space="preserve"> = 1 и </w:t>
      </w:r>
      <w:r w:rsidR="00EE5355">
        <w:rPr>
          <w:rFonts w:eastAsiaTheme="minorEastAsia"/>
          <w:lang w:val="en-US"/>
        </w:rPr>
        <w:t>D</w:t>
      </w:r>
      <w:r w:rsidR="00EE5355">
        <w:rPr>
          <w:rFonts w:eastAsiaTheme="minorEastAsia"/>
        </w:rPr>
        <w:t xml:space="preserve"> = 0.</w:t>
      </w:r>
    </w:p>
    <w:p w:rsidR="001C234B" w:rsidRPr="001C234B" w:rsidRDefault="001C234B" w:rsidP="007E5169">
      <w:pPr>
        <w:rPr>
          <w:rFonts w:eastAsiaTheme="minorEastAsia"/>
        </w:rPr>
      </w:pPr>
      <w:r>
        <w:rPr>
          <w:rFonts w:eastAsiaTheme="minorEastAsia"/>
        </w:rPr>
        <w:tab/>
        <w:t xml:space="preserve">Критическим для этой схемы оказался путь с входа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, что видно из таблицы.</w:t>
      </w:r>
    </w:p>
    <w:p w:rsidR="008F0679" w:rsidRDefault="008F0679" w:rsidP="00430A34">
      <w:pPr>
        <w:ind w:firstLine="708"/>
      </w:pPr>
    </w:p>
    <w:p w:rsidR="008F0679" w:rsidRDefault="008F0679" w:rsidP="00430A34">
      <w:pPr>
        <w:ind w:firstLine="708"/>
      </w:pPr>
    </w:p>
    <w:p w:rsidR="008F0679" w:rsidRDefault="008F0679" w:rsidP="00430A34">
      <w:pPr>
        <w:ind w:firstLine="708"/>
      </w:pPr>
    </w:p>
    <w:p w:rsidR="008F0679" w:rsidRDefault="008F0679" w:rsidP="00430A34">
      <w:pPr>
        <w:ind w:firstLine="708"/>
      </w:pPr>
    </w:p>
    <w:p w:rsidR="009E766E" w:rsidRDefault="00430A34" w:rsidP="00430A34">
      <w:pPr>
        <w:ind w:firstLine="708"/>
      </w:pPr>
      <w:r>
        <w:lastRenderedPageBreak/>
        <w:t xml:space="preserve">5. </w:t>
      </w:r>
      <w:r w:rsidR="009E766E">
        <w:t>Зависимости задержки сигнала от температуры  и питающего напряжения</w:t>
      </w:r>
    </w:p>
    <w:p w:rsidR="009E766E" w:rsidRPr="009E766E" w:rsidRDefault="009E766E" w:rsidP="009E766E">
      <w:r>
        <w:t xml:space="preserve">Для измерения используется </w:t>
      </w:r>
      <w:r w:rsidR="00F87F98">
        <w:t xml:space="preserve">входные </w:t>
      </w:r>
      <w:r>
        <w:t>сигнал</w:t>
      </w:r>
      <w:r w:rsidR="00F87F98">
        <w:t>ы</w:t>
      </w:r>
      <w:proofErr w:type="gramStart"/>
      <w:r w:rsidR="00F87F98">
        <w:t xml:space="preserve"> </w:t>
      </w:r>
      <w:r>
        <w:t xml:space="preserve"> С</w:t>
      </w:r>
      <w:proofErr w:type="gramEnd"/>
      <w:r>
        <w:t xml:space="preserve"> - 1, </w:t>
      </w:r>
      <w:r>
        <w:rPr>
          <w:lang w:val="en-US"/>
        </w:rPr>
        <w:t>D</w:t>
      </w:r>
      <w:r>
        <w:t xml:space="preserve"> – переменный. </w:t>
      </w:r>
    </w:p>
    <w:tbl>
      <w:tblPr>
        <w:tblStyle w:val="a5"/>
        <w:tblpPr w:leftFromText="180" w:rightFromText="180" w:vertAnchor="text" w:horzAnchor="margin" w:tblpY="955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5"/>
        <w:gridCol w:w="1335"/>
      </w:tblGrid>
      <w:tr w:rsidR="009E766E" w:rsidTr="001C0FD6">
        <w:trPr>
          <w:trHeight w:val="276"/>
        </w:trPr>
        <w:tc>
          <w:tcPr>
            <w:tcW w:w="1334" w:type="dxa"/>
          </w:tcPr>
          <w:p w:rsidR="009E766E" w:rsidRDefault="009E766E" w:rsidP="001C0FD6">
            <w:pPr>
              <w:keepNext/>
              <w:keepLines/>
            </w:pPr>
          </w:p>
        </w:tc>
        <w:tc>
          <w:tcPr>
            <w:tcW w:w="2668" w:type="dxa"/>
            <w:gridSpan w:val="2"/>
          </w:tcPr>
          <w:p w:rsidR="009E766E" w:rsidRDefault="009E766E" w:rsidP="001C0FD6">
            <w:pPr>
              <w:keepNext/>
              <w:keepLines/>
            </w:pPr>
            <w:r>
              <w:t>-40®</w:t>
            </w:r>
          </w:p>
        </w:tc>
        <w:tc>
          <w:tcPr>
            <w:tcW w:w="2668" w:type="dxa"/>
            <w:gridSpan w:val="2"/>
          </w:tcPr>
          <w:p w:rsidR="009E766E" w:rsidRDefault="009E766E" w:rsidP="001C0FD6">
            <w:pPr>
              <w:keepNext/>
              <w:keepLines/>
            </w:pPr>
            <w:r>
              <w:t>0®</w:t>
            </w:r>
          </w:p>
        </w:tc>
        <w:tc>
          <w:tcPr>
            <w:tcW w:w="2670" w:type="dxa"/>
            <w:gridSpan w:val="2"/>
          </w:tcPr>
          <w:p w:rsidR="009E766E" w:rsidRPr="000D3033" w:rsidRDefault="009E766E" w:rsidP="001C0FD6">
            <w:pPr>
              <w:keepNext/>
              <w:keepLines/>
              <w:rPr>
                <w:b/>
              </w:rPr>
            </w:pPr>
            <w:r>
              <w:t>+85®</w:t>
            </w:r>
          </w:p>
        </w:tc>
      </w:tr>
      <w:tr w:rsidR="009E766E" w:rsidTr="0000761F">
        <w:trPr>
          <w:trHeight w:val="283"/>
        </w:trPr>
        <w:tc>
          <w:tcPr>
            <w:tcW w:w="1334" w:type="dxa"/>
          </w:tcPr>
          <w:p w:rsidR="009E766E" w:rsidRPr="00430A34" w:rsidRDefault="009E766E" w:rsidP="001C0FD6">
            <w:pPr>
              <w:keepNext/>
              <w:keepLines/>
            </w:pPr>
          </w:p>
        </w:tc>
        <w:tc>
          <w:tcPr>
            <w:tcW w:w="1334" w:type="dxa"/>
          </w:tcPr>
          <w:p w:rsidR="009E766E" w:rsidRDefault="009E766E" w:rsidP="001C0FD6">
            <w:pPr>
              <w:keepNext/>
              <w:keepLines/>
            </w:pPr>
            <w:r>
              <w:t>По фронту</w:t>
            </w:r>
          </w:p>
        </w:tc>
        <w:tc>
          <w:tcPr>
            <w:tcW w:w="1334" w:type="dxa"/>
          </w:tcPr>
          <w:p w:rsidR="009E766E" w:rsidRDefault="009E766E" w:rsidP="001C0FD6">
            <w:pPr>
              <w:keepNext/>
              <w:keepLines/>
            </w:pPr>
            <w:r>
              <w:t>По спаду</w:t>
            </w:r>
          </w:p>
        </w:tc>
        <w:tc>
          <w:tcPr>
            <w:tcW w:w="1334" w:type="dxa"/>
          </w:tcPr>
          <w:p w:rsidR="009E766E" w:rsidRDefault="009E766E" w:rsidP="001C0FD6">
            <w:pPr>
              <w:keepNext/>
              <w:keepLines/>
            </w:pPr>
            <w:r>
              <w:t>По фронту</w:t>
            </w:r>
          </w:p>
        </w:tc>
        <w:tc>
          <w:tcPr>
            <w:tcW w:w="1334" w:type="dxa"/>
          </w:tcPr>
          <w:p w:rsidR="009E766E" w:rsidRDefault="009E766E" w:rsidP="001C0FD6">
            <w:pPr>
              <w:keepNext/>
              <w:keepLines/>
            </w:pPr>
            <w:r>
              <w:t>По спаду</w:t>
            </w:r>
          </w:p>
        </w:tc>
        <w:tc>
          <w:tcPr>
            <w:tcW w:w="1335" w:type="dxa"/>
          </w:tcPr>
          <w:p w:rsidR="009E766E" w:rsidRDefault="009E766E" w:rsidP="0000761F">
            <w:pPr>
              <w:keepNext/>
              <w:keepLines/>
            </w:pPr>
            <w:r>
              <w:t>По фронт</w:t>
            </w:r>
            <w:r w:rsidR="0000761F">
              <w:t>у</w:t>
            </w:r>
          </w:p>
        </w:tc>
        <w:tc>
          <w:tcPr>
            <w:tcW w:w="1335" w:type="dxa"/>
          </w:tcPr>
          <w:p w:rsidR="009E766E" w:rsidRDefault="009E766E" w:rsidP="001C0FD6">
            <w:pPr>
              <w:keepNext/>
              <w:keepLines/>
            </w:pPr>
            <w:r>
              <w:t>По спаду</w:t>
            </w:r>
          </w:p>
        </w:tc>
      </w:tr>
      <w:tr w:rsidR="009E766E" w:rsidRPr="00923838" w:rsidTr="001C0FD6">
        <w:trPr>
          <w:trHeight w:val="276"/>
        </w:trPr>
        <w:tc>
          <w:tcPr>
            <w:tcW w:w="1334" w:type="dxa"/>
          </w:tcPr>
          <w:p w:rsidR="009E766E" w:rsidRPr="000D3033" w:rsidRDefault="009E766E" w:rsidP="001C0FD6">
            <w:pPr>
              <w:keepNext/>
              <w:keepLines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V</w:t>
            </w:r>
          </w:p>
        </w:tc>
        <w:tc>
          <w:tcPr>
            <w:tcW w:w="1334" w:type="dxa"/>
          </w:tcPr>
          <w:p w:rsidR="009E766E" w:rsidRPr="000D3033" w:rsidRDefault="0047245A" w:rsidP="001C0FD6">
            <w:pPr>
              <w:keepNext/>
              <w:keepLines/>
            </w:pPr>
            <w:r>
              <w:t>51,337</w:t>
            </w:r>
          </w:p>
        </w:tc>
        <w:tc>
          <w:tcPr>
            <w:tcW w:w="1334" w:type="dxa"/>
          </w:tcPr>
          <w:p w:rsidR="009E766E" w:rsidRDefault="0047245A" w:rsidP="001C0FD6">
            <w:pPr>
              <w:keepNext/>
              <w:keepLines/>
            </w:pPr>
            <w:r>
              <w:t>70,588</w:t>
            </w:r>
          </w:p>
        </w:tc>
        <w:tc>
          <w:tcPr>
            <w:tcW w:w="1334" w:type="dxa"/>
          </w:tcPr>
          <w:p w:rsidR="009E766E" w:rsidRPr="00923838" w:rsidRDefault="0047245A" w:rsidP="001C0FD6">
            <w:pPr>
              <w:keepNext/>
              <w:keepLines/>
            </w:pPr>
            <w:r>
              <w:t>52,941</w:t>
            </w:r>
          </w:p>
        </w:tc>
        <w:tc>
          <w:tcPr>
            <w:tcW w:w="1334" w:type="dxa"/>
          </w:tcPr>
          <w:p w:rsidR="009E766E" w:rsidRPr="00923838" w:rsidRDefault="0047245A" w:rsidP="001C0FD6">
            <w:pPr>
              <w:keepNext/>
              <w:keepLines/>
            </w:pPr>
            <w:r>
              <w:t>72,727</w:t>
            </w:r>
          </w:p>
        </w:tc>
        <w:tc>
          <w:tcPr>
            <w:tcW w:w="1335" w:type="dxa"/>
          </w:tcPr>
          <w:p w:rsidR="009E766E" w:rsidRPr="00923838" w:rsidRDefault="0047245A" w:rsidP="001C0FD6">
            <w:pPr>
              <w:keepNext/>
              <w:keepLines/>
            </w:pPr>
            <w:r>
              <w:t>53,476</w:t>
            </w:r>
          </w:p>
        </w:tc>
        <w:tc>
          <w:tcPr>
            <w:tcW w:w="1335" w:type="dxa"/>
          </w:tcPr>
          <w:p w:rsidR="009E766E" w:rsidRPr="00923838" w:rsidRDefault="0047245A" w:rsidP="001C0FD6">
            <w:pPr>
              <w:keepNext/>
              <w:keepLines/>
            </w:pPr>
            <w:r>
              <w:t>74,866</w:t>
            </w:r>
          </w:p>
        </w:tc>
      </w:tr>
      <w:tr w:rsidR="0047245A" w:rsidTr="001C0FD6">
        <w:trPr>
          <w:trHeight w:val="276"/>
        </w:trPr>
        <w:tc>
          <w:tcPr>
            <w:tcW w:w="1334" w:type="dxa"/>
          </w:tcPr>
          <w:p w:rsidR="0047245A" w:rsidRPr="000D3033" w:rsidRDefault="0047245A" w:rsidP="0047245A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3.3V</w:t>
            </w:r>
          </w:p>
        </w:tc>
        <w:tc>
          <w:tcPr>
            <w:tcW w:w="1334" w:type="dxa"/>
          </w:tcPr>
          <w:p w:rsidR="0047245A" w:rsidRPr="0097575F" w:rsidRDefault="0047245A" w:rsidP="0047245A">
            <w:pPr>
              <w:keepNext/>
              <w:keepLines/>
            </w:pPr>
            <w:r>
              <w:t>49,198</w:t>
            </w:r>
          </w:p>
        </w:tc>
        <w:tc>
          <w:tcPr>
            <w:tcW w:w="1334" w:type="dxa"/>
          </w:tcPr>
          <w:p w:rsidR="0047245A" w:rsidRDefault="0047245A" w:rsidP="0047245A">
            <w:pPr>
              <w:keepNext/>
              <w:keepLines/>
            </w:pPr>
            <w:r>
              <w:t>66,310</w:t>
            </w:r>
          </w:p>
        </w:tc>
        <w:tc>
          <w:tcPr>
            <w:tcW w:w="1334" w:type="dxa"/>
          </w:tcPr>
          <w:p w:rsidR="0047245A" w:rsidRDefault="0047245A" w:rsidP="0047245A">
            <w:pPr>
              <w:keepNext/>
              <w:keepLines/>
            </w:pPr>
            <w:r>
              <w:t>51,337</w:t>
            </w:r>
          </w:p>
        </w:tc>
        <w:tc>
          <w:tcPr>
            <w:tcW w:w="1334" w:type="dxa"/>
          </w:tcPr>
          <w:p w:rsidR="0047245A" w:rsidRDefault="0047245A" w:rsidP="0047245A">
            <w:pPr>
              <w:keepNext/>
              <w:keepLines/>
            </w:pPr>
            <w:r>
              <w:t>68,449</w:t>
            </w:r>
          </w:p>
        </w:tc>
        <w:tc>
          <w:tcPr>
            <w:tcW w:w="1335" w:type="dxa"/>
          </w:tcPr>
          <w:p w:rsidR="0047245A" w:rsidRPr="00923838" w:rsidRDefault="0047245A" w:rsidP="0047245A">
            <w:pPr>
              <w:keepNext/>
              <w:keepLines/>
            </w:pPr>
            <w:r>
              <w:t>57,754</w:t>
            </w:r>
          </w:p>
        </w:tc>
        <w:tc>
          <w:tcPr>
            <w:tcW w:w="1335" w:type="dxa"/>
          </w:tcPr>
          <w:p w:rsidR="0047245A" w:rsidRPr="00923838" w:rsidRDefault="0047245A" w:rsidP="0047245A">
            <w:pPr>
              <w:keepNext/>
              <w:keepLines/>
            </w:pPr>
            <w:r>
              <w:t>79,144</w:t>
            </w:r>
          </w:p>
        </w:tc>
      </w:tr>
      <w:tr w:rsidR="0047245A" w:rsidTr="001C0FD6">
        <w:trPr>
          <w:trHeight w:val="276"/>
        </w:trPr>
        <w:tc>
          <w:tcPr>
            <w:tcW w:w="1334" w:type="dxa"/>
          </w:tcPr>
          <w:p w:rsidR="0047245A" w:rsidRPr="000D3033" w:rsidRDefault="0047245A" w:rsidP="0047245A">
            <w:pPr>
              <w:keepNext/>
              <w:keepLines/>
            </w:pPr>
            <w:r>
              <w:rPr>
                <w:lang w:val="en-US"/>
              </w:rPr>
              <w:t>5V</w:t>
            </w:r>
          </w:p>
        </w:tc>
        <w:tc>
          <w:tcPr>
            <w:tcW w:w="1334" w:type="dxa"/>
          </w:tcPr>
          <w:p w:rsidR="0047245A" w:rsidRPr="000D3033" w:rsidRDefault="0047245A" w:rsidP="0047245A">
            <w:pPr>
              <w:keepNext/>
              <w:keepLines/>
            </w:pPr>
            <w:r>
              <w:t>51,337</w:t>
            </w:r>
          </w:p>
        </w:tc>
        <w:tc>
          <w:tcPr>
            <w:tcW w:w="1334" w:type="dxa"/>
          </w:tcPr>
          <w:p w:rsidR="0047245A" w:rsidRDefault="0047245A" w:rsidP="0047245A">
            <w:pPr>
              <w:keepNext/>
              <w:keepLines/>
            </w:pPr>
            <w:r>
              <w:t>72,727</w:t>
            </w:r>
          </w:p>
        </w:tc>
        <w:tc>
          <w:tcPr>
            <w:tcW w:w="1334" w:type="dxa"/>
          </w:tcPr>
          <w:p w:rsidR="0047245A" w:rsidRDefault="0047245A" w:rsidP="0047245A">
            <w:pPr>
              <w:keepNext/>
              <w:keepLines/>
            </w:pPr>
            <w:r>
              <w:t>54,476</w:t>
            </w:r>
          </w:p>
        </w:tc>
        <w:tc>
          <w:tcPr>
            <w:tcW w:w="1334" w:type="dxa"/>
          </w:tcPr>
          <w:p w:rsidR="0047245A" w:rsidRDefault="0047245A" w:rsidP="0047245A">
            <w:pPr>
              <w:keepNext/>
              <w:keepLines/>
            </w:pPr>
            <w:r>
              <w:t>77,005</w:t>
            </w:r>
          </w:p>
        </w:tc>
        <w:tc>
          <w:tcPr>
            <w:tcW w:w="1335" w:type="dxa"/>
          </w:tcPr>
          <w:p w:rsidR="0047245A" w:rsidRDefault="0047245A" w:rsidP="0047245A">
            <w:pPr>
              <w:keepNext/>
              <w:keepLines/>
            </w:pPr>
            <w:r>
              <w:t>62,032</w:t>
            </w:r>
          </w:p>
        </w:tc>
        <w:tc>
          <w:tcPr>
            <w:tcW w:w="1335" w:type="dxa"/>
          </w:tcPr>
          <w:p w:rsidR="0047245A" w:rsidRDefault="0047245A" w:rsidP="0047245A">
            <w:pPr>
              <w:keepNext/>
              <w:keepLines/>
            </w:pPr>
            <w:r>
              <w:t>85,561</w:t>
            </w:r>
          </w:p>
        </w:tc>
      </w:tr>
    </w:tbl>
    <w:p w:rsidR="009E766E" w:rsidRDefault="009E766E" w:rsidP="009E766E">
      <w:r>
        <w:t xml:space="preserve">Сводная таблица зависимости времени задержки от температуры и питающего напряжения (в наносекундах): </w:t>
      </w:r>
    </w:p>
    <w:p w:rsidR="0047245A" w:rsidRDefault="0047245A"/>
    <w:p w:rsidR="0047245A" w:rsidRDefault="0047245A">
      <w:r>
        <w:t>График зависимости времени задержки от температуры, питающее напряжение 2</w:t>
      </w:r>
      <w:r>
        <w:rPr>
          <w:lang w:val="en-US"/>
        </w:rPr>
        <w:t>V</w:t>
      </w:r>
      <w:r>
        <w:rPr>
          <w:noProof/>
          <w:lang w:eastAsia="ru-RU"/>
        </w:rPr>
        <w:drawing>
          <wp:inline distT="0" distB="0" distL="0" distR="0" wp14:anchorId="518AC24D" wp14:editId="534CE0F5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D5C04" w:rsidRDefault="002D5C04" w:rsidP="002D5C04">
      <w:r>
        <w:t>График зависимости времени задержки от температуры, питающее напряжение 3,3</w:t>
      </w:r>
      <w:r>
        <w:rPr>
          <w:lang w:val="en-US"/>
        </w:rPr>
        <w:t>V</w:t>
      </w:r>
      <w:r w:rsidRPr="002D5C0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5F00CD" wp14:editId="22AEA499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5472A" w:rsidRDefault="002D5C04" w:rsidP="0045472A">
      <w:pPr>
        <w:rPr>
          <w:noProof/>
          <w:lang w:eastAsia="ru-RU"/>
        </w:rPr>
      </w:pPr>
      <w:r>
        <w:lastRenderedPageBreak/>
        <w:t>График зависимости времени задержки от температуры, питающее напряжение 5</w:t>
      </w:r>
      <w:r>
        <w:rPr>
          <w:lang w:val="en-US"/>
        </w:rPr>
        <w:t>V</w:t>
      </w:r>
      <w:r w:rsidRPr="002D5C0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ED392E" wp14:editId="47B76B02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5472A" w:rsidRDefault="002D5C04" w:rsidP="00037147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Из полученных графиков следует, что время задержи сигнала прямо пропорционально температуре, при чем тем больше, чем больше напряжение.</w:t>
      </w:r>
    </w:p>
    <w:tbl>
      <w:tblPr>
        <w:tblStyle w:val="a5"/>
        <w:tblpPr w:leftFromText="180" w:rightFromText="180" w:vertAnchor="text" w:horzAnchor="margin" w:tblpY="88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4A663D" w:rsidTr="004A663D">
        <w:trPr>
          <w:trHeight w:val="535"/>
        </w:trPr>
        <w:tc>
          <w:tcPr>
            <w:tcW w:w="1914" w:type="dxa"/>
            <w:vMerge w:val="restart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подключаемых буферов</w:t>
            </w:r>
          </w:p>
        </w:tc>
        <w:tc>
          <w:tcPr>
            <w:tcW w:w="3828" w:type="dxa"/>
            <w:gridSpan w:val="2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Время задержки</w:t>
            </w:r>
          </w:p>
        </w:tc>
      </w:tr>
      <w:tr w:rsidR="004A663D" w:rsidTr="004A663D">
        <w:trPr>
          <w:trHeight w:val="250"/>
        </w:trPr>
        <w:tc>
          <w:tcPr>
            <w:tcW w:w="1914" w:type="dxa"/>
            <w:vMerge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 фронту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 спаду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76,471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95,187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77,540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95,722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78,075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96,257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78,610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96,791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79,144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97,326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79,679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97,861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80,214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98,396</w:t>
            </w:r>
          </w:p>
        </w:tc>
      </w:tr>
      <w:tr w:rsidR="004A663D" w:rsidTr="004A663D"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80,749</w:t>
            </w:r>
          </w:p>
        </w:tc>
        <w:tc>
          <w:tcPr>
            <w:tcW w:w="1914" w:type="dxa"/>
          </w:tcPr>
          <w:p w:rsidR="004A663D" w:rsidRDefault="004A663D" w:rsidP="004A663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98,930</w:t>
            </w:r>
          </w:p>
        </w:tc>
      </w:tr>
    </w:tbl>
    <w:p w:rsidR="0045472A" w:rsidRDefault="00430A34" w:rsidP="00430A34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6. </w:t>
      </w:r>
      <w:r w:rsidR="002D5C04">
        <w:rPr>
          <w:noProof/>
          <w:lang w:eastAsia="ru-RU"/>
        </w:rPr>
        <w:t xml:space="preserve">Исследовение зависимости изменения выходного сигнала от количества и </w:t>
      </w:r>
      <w:r w:rsidR="00801388">
        <w:rPr>
          <w:noProof/>
          <w:lang w:eastAsia="ru-RU"/>
        </w:rPr>
        <w:t xml:space="preserve">свойств </w:t>
      </w:r>
      <w:r w:rsidR="002D5C04">
        <w:rPr>
          <w:noProof/>
          <w:lang w:eastAsia="ru-RU"/>
        </w:rPr>
        <w:t xml:space="preserve">подключаемых элементов на выход </w:t>
      </w:r>
      <w:r w:rsidR="002D5C04">
        <w:rPr>
          <w:noProof/>
          <w:lang w:val="en-US" w:eastAsia="ru-RU"/>
        </w:rPr>
        <w:t>D</w:t>
      </w:r>
      <w:r w:rsidR="002D5C04" w:rsidRPr="002D5C04">
        <w:rPr>
          <w:noProof/>
          <w:lang w:eastAsia="ru-RU"/>
        </w:rPr>
        <w:t>-</w:t>
      </w:r>
      <w:r w:rsidR="002D5C04">
        <w:rPr>
          <w:noProof/>
          <w:lang w:eastAsia="ru-RU"/>
        </w:rPr>
        <w:t>триггера.</w:t>
      </w:r>
    </w:p>
    <w:p w:rsidR="004A663D" w:rsidRPr="00685889" w:rsidRDefault="004A663D" w:rsidP="0045472A">
      <w:pPr>
        <w:rPr>
          <w:noProof/>
          <w:lang w:eastAsia="ru-RU"/>
        </w:rPr>
      </w:pPr>
    </w:p>
    <w:p w:rsidR="004A663D" w:rsidRPr="00685889" w:rsidRDefault="004A663D" w:rsidP="0045472A">
      <w:pPr>
        <w:rPr>
          <w:noProof/>
          <w:lang w:eastAsia="ru-RU"/>
        </w:rPr>
      </w:pPr>
    </w:p>
    <w:p w:rsidR="004A663D" w:rsidRPr="00685889" w:rsidRDefault="004A663D" w:rsidP="0045472A">
      <w:pPr>
        <w:rPr>
          <w:noProof/>
          <w:lang w:eastAsia="ru-RU"/>
        </w:rPr>
      </w:pPr>
    </w:p>
    <w:p w:rsidR="004A663D" w:rsidRPr="00685889" w:rsidRDefault="004A663D" w:rsidP="0045472A">
      <w:pPr>
        <w:rPr>
          <w:noProof/>
          <w:lang w:eastAsia="ru-RU"/>
        </w:rPr>
      </w:pPr>
    </w:p>
    <w:p w:rsidR="004A663D" w:rsidRPr="00685889" w:rsidRDefault="004A663D" w:rsidP="0045472A">
      <w:pPr>
        <w:rPr>
          <w:noProof/>
          <w:lang w:eastAsia="ru-RU"/>
        </w:rPr>
      </w:pPr>
    </w:p>
    <w:p w:rsidR="004A663D" w:rsidRDefault="004A663D" w:rsidP="0045472A">
      <w:pPr>
        <w:rPr>
          <w:noProof/>
          <w:lang w:eastAsia="ru-RU"/>
        </w:rPr>
      </w:pPr>
    </w:p>
    <w:p w:rsidR="00801388" w:rsidRPr="00685889" w:rsidRDefault="00801388" w:rsidP="0045472A">
      <w:pPr>
        <w:rPr>
          <w:noProof/>
          <w:lang w:eastAsia="ru-RU"/>
        </w:rPr>
      </w:pPr>
    </w:p>
    <w:p w:rsidR="0045472A" w:rsidRDefault="00D41B1B" w:rsidP="0045472A">
      <w:pPr>
        <w:rPr>
          <w:noProof/>
          <w:lang w:eastAsia="ru-RU"/>
        </w:rPr>
      </w:pPr>
      <w:r>
        <w:rPr>
          <w:noProof/>
          <w:lang w:eastAsia="ru-RU"/>
        </w:rPr>
        <w:t>В качестве нагрузочн</w:t>
      </w:r>
      <w:r w:rsidR="000D0B20">
        <w:rPr>
          <w:noProof/>
          <w:lang w:eastAsia="ru-RU"/>
        </w:rPr>
        <w:t>ых</w:t>
      </w:r>
      <w:r>
        <w:rPr>
          <w:noProof/>
          <w:lang w:eastAsia="ru-RU"/>
        </w:rPr>
        <w:t xml:space="preserve"> элемент</w:t>
      </w:r>
      <w:r w:rsidR="000D0B20">
        <w:rPr>
          <w:noProof/>
          <w:lang w:eastAsia="ru-RU"/>
        </w:rPr>
        <w:t>ов</w:t>
      </w:r>
      <w:r>
        <w:rPr>
          <w:noProof/>
          <w:lang w:eastAsia="ru-RU"/>
        </w:rPr>
        <w:t xml:space="preserve"> использован</w:t>
      </w:r>
      <w:r w:rsidR="000D0B20">
        <w:rPr>
          <w:noProof/>
          <w:lang w:eastAsia="ru-RU"/>
        </w:rPr>
        <w:t>ы</w:t>
      </w:r>
      <w:r>
        <w:rPr>
          <w:noProof/>
          <w:lang w:eastAsia="ru-RU"/>
        </w:rPr>
        <w:t xml:space="preserve"> буфер</w:t>
      </w:r>
      <w:r w:rsidR="000D0B20">
        <w:rPr>
          <w:noProof/>
          <w:lang w:eastAsia="ru-RU"/>
        </w:rPr>
        <w:t>ы на одних и тех же транзисторах</w:t>
      </w:r>
      <w:r>
        <w:rPr>
          <w:noProof/>
          <w:lang w:eastAsia="ru-RU"/>
        </w:rPr>
        <w:t>.</w:t>
      </w:r>
    </w:p>
    <w:p w:rsidR="00A629CF" w:rsidRDefault="00A629CF" w:rsidP="0045472A">
      <w:r>
        <w:t>График зависимости времени задержки от количества подключаемых элементов:</w:t>
      </w:r>
      <w:r>
        <w:rPr>
          <w:noProof/>
          <w:lang w:eastAsia="ru-RU"/>
        </w:rPr>
        <w:drawing>
          <wp:inline distT="0" distB="0" distL="0" distR="0" wp14:anchorId="629108A3" wp14:editId="7105380B">
            <wp:extent cx="4283765" cy="2295939"/>
            <wp:effectExtent l="0" t="0" r="2159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1790D" w:rsidRDefault="0001790D" w:rsidP="00037147">
      <w:pPr>
        <w:ind w:firstLine="708"/>
      </w:pPr>
      <w:r>
        <w:lastRenderedPageBreak/>
        <w:t>Исходя из графиков видно, что время задержки линейно зависит от количества подключаемых элементов.</w:t>
      </w:r>
    </w:p>
    <w:p w:rsidR="000D0B20" w:rsidRDefault="000D0B20" w:rsidP="002D5C04">
      <w:pPr>
        <w:keepNext/>
        <w:keepLines/>
      </w:pPr>
      <w:r>
        <w:t xml:space="preserve">В качестве подключаемых элементов использованы буферы на </w:t>
      </w:r>
      <w:r w:rsidR="0045472A">
        <w:t xml:space="preserve">стандартных </w:t>
      </w:r>
      <w:r w:rsidR="009752DD">
        <w:t>элементах</w:t>
      </w:r>
      <w:r w:rsidR="0045472A">
        <w:t xml:space="preserve"> с разным напряжением</w:t>
      </w: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9752DD" w:rsidTr="001C0FD6">
        <w:trPr>
          <w:trHeight w:val="535"/>
        </w:trPr>
        <w:tc>
          <w:tcPr>
            <w:tcW w:w="1914" w:type="dxa"/>
            <w:vMerge w:val="restart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Напряжение на элементе (Вольт)</w:t>
            </w:r>
          </w:p>
        </w:tc>
        <w:tc>
          <w:tcPr>
            <w:tcW w:w="3828" w:type="dxa"/>
            <w:gridSpan w:val="2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Время задержки</w:t>
            </w:r>
          </w:p>
        </w:tc>
      </w:tr>
      <w:tr w:rsidR="009752DD" w:rsidTr="001C0FD6">
        <w:trPr>
          <w:trHeight w:val="250"/>
        </w:trPr>
        <w:tc>
          <w:tcPr>
            <w:tcW w:w="1914" w:type="dxa"/>
            <w:vMerge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 фронту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 спаду</w:t>
            </w:r>
          </w:p>
        </w:tc>
      </w:tr>
      <w:tr w:rsidR="009752DD" w:rsidTr="001C0FD6"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252,406</w:t>
            </w:r>
          </w:p>
        </w:tc>
        <w:tc>
          <w:tcPr>
            <w:tcW w:w="1914" w:type="dxa"/>
          </w:tcPr>
          <w:p w:rsidR="009752DD" w:rsidRDefault="009752DD" w:rsidP="009752DD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281,283</w:t>
            </w:r>
          </w:p>
        </w:tc>
      </w:tr>
      <w:tr w:rsidR="009752DD" w:rsidTr="001C0FD6"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108,021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133,690</w:t>
            </w:r>
          </w:p>
        </w:tc>
      </w:tr>
      <w:tr w:rsidR="009752DD" w:rsidTr="001C0FD6"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94,118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120,856</w:t>
            </w:r>
          </w:p>
        </w:tc>
      </w:tr>
      <w:tr w:rsidR="009752DD" w:rsidTr="001C0FD6"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87,701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109,091</w:t>
            </w:r>
          </w:p>
        </w:tc>
      </w:tr>
      <w:tr w:rsidR="009752DD" w:rsidTr="001C0FD6"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93,048</w:t>
            </w:r>
          </w:p>
        </w:tc>
        <w:tc>
          <w:tcPr>
            <w:tcW w:w="1914" w:type="dxa"/>
          </w:tcPr>
          <w:p w:rsidR="009752DD" w:rsidRDefault="009752DD" w:rsidP="001C0FD6">
            <w:pPr>
              <w:keepNext/>
              <w:keepLine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112,299</w:t>
            </w:r>
          </w:p>
        </w:tc>
      </w:tr>
    </w:tbl>
    <w:p w:rsidR="00430A34" w:rsidRDefault="00430A34" w:rsidP="002D5C04">
      <w:pPr>
        <w:keepNext/>
        <w:keepLines/>
      </w:pPr>
    </w:p>
    <w:p w:rsidR="0045472A" w:rsidRDefault="00B368BA" w:rsidP="002D5C04">
      <w:pPr>
        <w:keepNext/>
        <w:keepLines/>
        <w:rPr>
          <w:noProof/>
          <w:lang w:eastAsia="ru-RU"/>
        </w:rPr>
      </w:pPr>
      <w:r>
        <w:rPr>
          <w:noProof/>
          <w:lang w:eastAsia="ru-RU"/>
        </w:rPr>
        <w:t>Из таблицы видно, что время задержки обратно пропорционально напряжению подключенных к выходу буферов.</w:t>
      </w:r>
    </w:p>
    <w:p w:rsidR="00290E83" w:rsidRDefault="00290E83" w:rsidP="002D5C04">
      <w:pPr>
        <w:keepNext/>
        <w:keepLines/>
        <w:rPr>
          <w:noProof/>
          <w:lang w:eastAsia="ru-RU"/>
        </w:rPr>
      </w:pPr>
      <w:bookmarkStart w:id="0" w:name="_GoBack"/>
      <w:bookmarkEnd w:id="0"/>
    </w:p>
    <w:p w:rsidR="0001790D" w:rsidRDefault="00290E83" w:rsidP="002D5C04">
      <w:pPr>
        <w:keepNext/>
        <w:keepLines/>
      </w:pPr>
      <w:r>
        <w:t>Вывод:</w:t>
      </w:r>
    </w:p>
    <w:p w:rsidR="00290E83" w:rsidRPr="00290E83" w:rsidRDefault="00290E83" w:rsidP="002D5C04">
      <w:pPr>
        <w:keepNext/>
        <w:keepLines/>
      </w:pPr>
      <w:r>
        <w:t xml:space="preserve">В процессе выполнения лабораторной работы был изучен принцип действия </w:t>
      </w:r>
      <w:r>
        <w:rPr>
          <w:lang w:val="en-US"/>
        </w:rPr>
        <w:t>D</w:t>
      </w:r>
      <w:r w:rsidRPr="00290E83">
        <w:t>-</w:t>
      </w:r>
      <w:r>
        <w:t xml:space="preserve">триггера, исследованы аспекты его работы в зависимости от разных параметров. </w:t>
      </w:r>
    </w:p>
    <w:sectPr w:rsidR="00290E83" w:rsidRPr="00290E83" w:rsidSect="00685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F87"/>
    <w:multiLevelType w:val="hybridMultilevel"/>
    <w:tmpl w:val="63841CCE"/>
    <w:lvl w:ilvl="0" w:tplc="42A8A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7D80"/>
    <w:multiLevelType w:val="hybridMultilevel"/>
    <w:tmpl w:val="6BE244EC"/>
    <w:lvl w:ilvl="0" w:tplc="559E00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81D88"/>
    <w:multiLevelType w:val="hybridMultilevel"/>
    <w:tmpl w:val="C6A8B6BA"/>
    <w:lvl w:ilvl="0" w:tplc="029C6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D"/>
    <w:rsid w:val="0000761F"/>
    <w:rsid w:val="0001790D"/>
    <w:rsid w:val="00037147"/>
    <w:rsid w:val="000D0B20"/>
    <w:rsid w:val="001C0FD6"/>
    <w:rsid w:val="001C12DD"/>
    <w:rsid w:val="001C234B"/>
    <w:rsid w:val="00290E83"/>
    <w:rsid w:val="002D5C04"/>
    <w:rsid w:val="004254B6"/>
    <w:rsid w:val="00430A34"/>
    <w:rsid w:val="004546F9"/>
    <w:rsid w:val="0045472A"/>
    <w:rsid w:val="0047245A"/>
    <w:rsid w:val="004753C1"/>
    <w:rsid w:val="004A663D"/>
    <w:rsid w:val="004E24A3"/>
    <w:rsid w:val="005F6E3D"/>
    <w:rsid w:val="00685889"/>
    <w:rsid w:val="007D6627"/>
    <w:rsid w:val="007E3323"/>
    <w:rsid w:val="007E5169"/>
    <w:rsid w:val="00801388"/>
    <w:rsid w:val="00815950"/>
    <w:rsid w:val="008F0679"/>
    <w:rsid w:val="009752DD"/>
    <w:rsid w:val="009A509F"/>
    <w:rsid w:val="009E766E"/>
    <w:rsid w:val="00A25955"/>
    <w:rsid w:val="00A62706"/>
    <w:rsid w:val="00A629CF"/>
    <w:rsid w:val="00B0783C"/>
    <w:rsid w:val="00B368BA"/>
    <w:rsid w:val="00D41B1B"/>
    <w:rsid w:val="00D549FB"/>
    <w:rsid w:val="00D93BF8"/>
    <w:rsid w:val="00E41812"/>
    <w:rsid w:val="00EE5355"/>
    <w:rsid w:val="00F87F98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E766E"/>
    <w:rPr>
      <w:color w:val="808080"/>
    </w:rPr>
  </w:style>
  <w:style w:type="paragraph" w:styleId="a7">
    <w:name w:val="List Paragraph"/>
    <w:basedOn w:val="a"/>
    <w:uiPriority w:val="34"/>
    <w:qFormat/>
    <w:rsid w:val="007E5169"/>
    <w:pPr>
      <w:ind w:left="720"/>
      <w:contextualSpacing/>
    </w:pPr>
  </w:style>
  <w:style w:type="paragraph" w:customStyle="1" w:styleId="Default">
    <w:name w:val="Default"/>
    <w:rsid w:val="00D549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E766E"/>
    <w:rPr>
      <w:color w:val="808080"/>
    </w:rPr>
  </w:style>
  <w:style w:type="paragraph" w:styleId="a7">
    <w:name w:val="List Paragraph"/>
    <w:basedOn w:val="a"/>
    <w:uiPriority w:val="34"/>
    <w:qFormat/>
    <w:rsid w:val="007E5169"/>
    <w:pPr>
      <w:ind w:left="720"/>
      <w:contextualSpacing/>
    </w:pPr>
  </w:style>
  <w:style w:type="paragraph" w:customStyle="1" w:styleId="Default">
    <w:name w:val="Default"/>
    <w:rsid w:val="00D549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emf"/><Relationship Id="rId25" Type="http://schemas.openxmlformats.org/officeDocument/2006/relationships/image" Target="media/image19.jpg"/><Relationship Id="rId33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G"/><Relationship Id="rId19" Type="http://schemas.openxmlformats.org/officeDocument/2006/relationships/image" Target="media/image13.emf"/><Relationship Id="rId31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chart" Target="charts/chart1.xml"/><Relationship Id="rId35" Type="http://schemas.openxmlformats.org/officeDocument/2006/relationships/theme" Target="theme/theme1.xml"/><Relationship Id="rId8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\&#1091;&#1085;&#1080;&#1074;&#1077;&#1088;\&#1089;&#1093;&#1077;&#1084;&#1086;&#1090;&#1077;&#1093;&#1085;&#1080;&#1082;&#1072;\&#1076;&#1083;&#1103;%20&#1079;&#1072;&#1084;&#1077;&#1088;&#1077;&#1085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(Лист1!$C$8,Лист1!$E$8,Лист1!$G$8)</c:f>
              <c:numCache>
                <c:formatCode>General</c:formatCode>
                <c:ptCount val="3"/>
                <c:pt idx="0">
                  <c:v>51.337000000000003</c:v>
                </c:pt>
                <c:pt idx="1">
                  <c:v>52.941000000000003</c:v>
                </c:pt>
                <c:pt idx="2">
                  <c:v>53.475999999999999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(Лист1!$D$8,Лист1!$F$8,Лист1!$H$8)</c:f>
              <c:numCache>
                <c:formatCode>General</c:formatCode>
                <c:ptCount val="3"/>
                <c:pt idx="0">
                  <c:v>70.587999999999994</c:v>
                </c:pt>
                <c:pt idx="1">
                  <c:v>72.727000000000004</c:v>
                </c:pt>
                <c:pt idx="2">
                  <c:v>74.866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834048"/>
        <c:axId val="221835200"/>
      </c:scatterChart>
      <c:valAx>
        <c:axId val="2218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835200"/>
        <c:crosses val="autoZero"/>
        <c:crossBetween val="midCat"/>
      </c:valAx>
      <c:valAx>
        <c:axId val="22183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834048"/>
        <c:crossesAt val="-60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(Лист1!$C$9,Лист1!$E$9,Лист1!$G$9)</c:f>
              <c:numCache>
                <c:formatCode>General</c:formatCode>
                <c:ptCount val="3"/>
                <c:pt idx="0">
                  <c:v>49.198</c:v>
                </c:pt>
                <c:pt idx="1">
                  <c:v>51.337000000000003</c:v>
                </c:pt>
                <c:pt idx="2">
                  <c:v>57.753999999999998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(Лист1!$D$9,Лист1!$F$9,Лист1!$H$9)</c:f>
              <c:numCache>
                <c:formatCode>General</c:formatCode>
                <c:ptCount val="3"/>
                <c:pt idx="0">
                  <c:v>66.31</c:v>
                </c:pt>
                <c:pt idx="1">
                  <c:v>68.448999999999998</c:v>
                </c:pt>
                <c:pt idx="2">
                  <c:v>79.144000000000005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836928"/>
        <c:axId val="221837504"/>
      </c:scatterChart>
      <c:valAx>
        <c:axId val="22183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837504"/>
        <c:crosses val="autoZero"/>
        <c:crossBetween val="midCat"/>
      </c:valAx>
      <c:valAx>
        <c:axId val="2218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836928"/>
        <c:crossesAt val="-60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(Лист1!$C$10,Лист1!$E$10,Лист1!$G$10)</c:f>
              <c:numCache>
                <c:formatCode>General</c:formatCode>
                <c:ptCount val="3"/>
                <c:pt idx="0">
                  <c:v>51.337000000000003</c:v>
                </c:pt>
                <c:pt idx="1">
                  <c:v>54.475999999999999</c:v>
                </c:pt>
                <c:pt idx="2">
                  <c:v>62.031999999999996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Лист1!$C$12:$E$12</c:f>
              <c:numCache>
                <c:formatCode>General</c:formatCode>
                <c:ptCount val="3"/>
                <c:pt idx="0">
                  <c:v>-40</c:v>
                </c:pt>
                <c:pt idx="1">
                  <c:v>0</c:v>
                </c:pt>
                <c:pt idx="2">
                  <c:v>85</c:v>
                </c:pt>
              </c:numCache>
            </c:numRef>
          </c:xVal>
          <c:yVal>
            <c:numRef>
              <c:f>(Лист1!$D$10,Лист1!$F$10,Лист1!$H$10)</c:f>
              <c:numCache>
                <c:formatCode>General</c:formatCode>
                <c:ptCount val="3"/>
                <c:pt idx="0">
                  <c:v>72.727000000000004</c:v>
                </c:pt>
                <c:pt idx="1">
                  <c:v>77.004999999999995</c:v>
                </c:pt>
                <c:pt idx="2">
                  <c:v>85.561000000000007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783744"/>
        <c:axId val="242335744"/>
      </c:scatterChart>
      <c:valAx>
        <c:axId val="22978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335744"/>
        <c:crosses val="autoZero"/>
        <c:crossBetween val="midCat"/>
      </c:valAx>
      <c:valAx>
        <c:axId val="24233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783744"/>
        <c:crossesAt val="-60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По фронту</c:v>
          </c:tx>
          <c:spPr>
            <a:ln w="28575">
              <a:noFill/>
            </a:ln>
          </c:spPr>
          <c:trendline>
            <c:spPr>
              <a:ln w="190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Лист1!$C$41:$C$48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Лист1!$D$41:$D$48</c:f>
              <c:numCache>
                <c:formatCode>General</c:formatCode>
                <c:ptCount val="8"/>
                <c:pt idx="0">
                  <c:v>76.471000000000004</c:v>
                </c:pt>
                <c:pt idx="1">
                  <c:v>77.540000000000006</c:v>
                </c:pt>
                <c:pt idx="2">
                  <c:v>78.075000000000003</c:v>
                </c:pt>
                <c:pt idx="3">
                  <c:v>78.61</c:v>
                </c:pt>
                <c:pt idx="4">
                  <c:v>79.144000000000005</c:v>
                </c:pt>
                <c:pt idx="5">
                  <c:v>79.679000000000002</c:v>
                </c:pt>
                <c:pt idx="6">
                  <c:v>80.213999999999999</c:v>
                </c:pt>
                <c:pt idx="7">
                  <c:v>80.748999999999995</c:v>
                </c:pt>
              </c:numCache>
            </c:numRef>
          </c:yVal>
          <c:smooth val="0"/>
        </c:ser>
        <c:ser>
          <c:idx val="1"/>
          <c:order val="1"/>
          <c:tx>
            <c:v>По спаду</c:v>
          </c:tx>
          <c:spPr>
            <a:ln w="28575"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Лист1!$C$41:$C$48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Лист1!$E$41:$E$48</c:f>
              <c:numCache>
                <c:formatCode>General</c:formatCode>
                <c:ptCount val="8"/>
                <c:pt idx="0">
                  <c:v>95.186999999999998</c:v>
                </c:pt>
                <c:pt idx="1">
                  <c:v>95.721999999999994</c:v>
                </c:pt>
                <c:pt idx="2">
                  <c:v>96.257000000000005</c:v>
                </c:pt>
                <c:pt idx="3">
                  <c:v>96.790999999999997</c:v>
                </c:pt>
                <c:pt idx="4">
                  <c:v>97.325999999999993</c:v>
                </c:pt>
                <c:pt idx="5">
                  <c:v>97.861000000000004</c:v>
                </c:pt>
                <c:pt idx="6">
                  <c:v>98.396000000000001</c:v>
                </c:pt>
                <c:pt idx="7">
                  <c:v>98.93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337472"/>
        <c:axId val="242338048"/>
      </c:scatterChart>
      <c:valAx>
        <c:axId val="2423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338048"/>
        <c:crosses val="autoZero"/>
        <c:crossBetween val="midCat"/>
      </c:valAx>
      <c:valAx>
        <c:axId val="242338048"/>
        <c:scaling>
          <c:orientation val="minMax"/>
          <c:min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337472"/>
        <c:crosses val="autoZero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04CC-10AC-46B6-A86E-580BFDC0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Артем</cp:lastModifiedBy>
  <cp:revision>3</cp:revision>
  <dcterms:created xsi:type="dcterms:W3CDTF">2013-05-13T20:12:00Z</dcterms:created>
  <dcterms:modified xsi:type="dcterms:W3CDTF">2013-05-13T21:57:00Z</dcterms:modified>
</cp:coreProperties>
</file>