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88" w:rsidRPr="004520B8" w:rsidRDefault="00052B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  <w:t>Zhuravlev V.</w:t>
      </w:r>
      <w:r w:rsidR="004571AD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, 2120 </w:t>
      </w:r>
    </w:p>
    <w:p w:rsidR="00052B43" w:rsidRPr="004520B8" w:rsidRDefault="00052B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CPU operation, Computer in use, 2010</w:t>
      </w:r>
    </w:p>
    <w:p w:rsidR="004520B8" w:rsidRPr="004520B8" w:rsidRDefault="004571AD" w:rsidP="004520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The text deals with structure of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most</w:t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CPU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operations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>, representation of programs and their storage in computer memory. Three step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operations Von Neumann CPU’s are considered. There are fetch, decode and execute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A35" w:rsidRDefault="00A56209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In addition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520B8" w:rsidRPr="004520B8">
        <w:rPr>
          <w:rFonts w:ascii="Times New Roman" w:hAnsi="Times New Roman" w:cs="Times New Roman"/>
          <w:sz w:val="28"/>
          <w:szCs w:val="28"/>
          <w:lang w:val="en-US"/>
        </w:rPr>
        <w:t>program counter for location in memory, CPU’s Instruction Set Architecture (ISA), CPU registers and their purpose are described. Further on, the</w:t>
      </w:r>
      <w:r w:rsidR="004520B8">
        <w:rPr>
          <w:rFonts w:ascii="Times New Roman" w:hAnsi="Times New Roman" w:cs="Times New Roman"/>
          <w:sz w:val="28"/>
          <w:szCs w:val="28"/>
          <w:lang w:val="en-US"/>
        </w:rPr>
        <w:t xml:space="preserve"> “flags” register</w:t>
      </w:r>
      <w:r w:rsidR="00671A35" w:rsidRPr="00671A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671A35" w:rsidRPr="00671A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 xml:space="preserve">function and use </w:t>
      </w:r>
      <w:r w:rsidR="004D1D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 xml:space="preserve"> studied. In conclusion,</w:t>
      </w:r>
      <w:r w:rsidR="00671A35" w:rsidRPr="004D1D2E">
        <w:rPr>
          <w:rFonts w:ascii="Times New Roman" w:hAnsi="Times New Roman" w:cs="Times New Roman"/>
          <w:sz w:val="28"/>
          <w:szCs w:val="28"/>
          <w:lang w:val="en-US"/>
        </w:rPr>
        <w:t xml:space="preserve"> execute commands </w:t>
      </w:r>
      <w:r w:rsidR="00671A3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71A35" w:rsidRPr="004D1D2E">
        <w:rPr>
          <w:rFonts w:ascii="Times New Roman" w:hAnsi="Times New Roman" w:cs="Times New Roman"/>
          <w:sz w:val="28"/>
          <w:szCs w:val="28"/>
          <w:lang w:val="en-US"/>
        </w:rPr>
        <w:t xml:space="preserve"> more complex CPU</w:t>
      </w:r>
      <w:r w:rsidR="004D1D2E">
        <w:rPr>
          <w:rFonts w:ascii="Times New Roman" w:hAnsi="Times New Roman" w:cs="Times New Roman"/>
          <w:sz w:val="28"/>
          <w:szCs w:val="28"/>
          <w:lang w:val="en-US"/>
        </w:rPr>
        <w:t xml:space="preserve"> than the one described in this text are mentioned.</w:t>
      </w:r>
      <w:bookmarkStart w:id="0" w:name="_GoBack"/>
      <w:bookmarkEnd w:id="0"/>
    </w:p>
    <w:p w:rsidR="004D1D2E" w:rsidRPr="004D1D2E" w:rsidRDefault="004D1D2E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in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>formation may be of interest to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D4240" w:rsidRPr="00757383">
        <w:rPr>
          <w:rFonts w:ascii="Times New Roman" w:hAnsi="Times New Roman" w:cs="Times New Roman"/>
          <w:sz w:val="28"/>
          <w:szCs w:val="28"/>
          <w:lang w:val="en-US"/>
        </w:rPr>
        <w:t xml:space="preserve"> IT specialists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research community engaged in studying the execute </w:t>
      </w:r>
      <w:r w:rsidR="000A2956">
        <w:rPr>
          <w:rFonts w:ascii="Times New Roman" w:hAnsi="Times New Roman" w:cs="Times New Roman"/>
          <w:sz w:val="28"/>
          <w:szCs w:val="28"/>
          <w:lang w:val="en-US"/>
        </w:rPr>
        <w:t>programs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CPU’s.</w:t>
      </w:r>
    </w:p>
    <w:sectPr w:rsidR="004D1D2E" w:rsidRPr="004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95" w:rsidRDefault="00AC5F95" w:rsidP="000A2956">
      <w:pPr>
        <w:spacing w:after="0" w:line="240" w:lineRule="auto"/>
      </w:pPr>
      <w:r>
        <w:separator/>
      </w:r>
    </w:p>
  </w:endnote>
  <w:endnote w:type="continuationSeparator" w:id="0">
    <w:p w:rsidR="00AC5F95" w:rsidRDefault="00AC5F95" w:rsidP="000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95" w:rsidRDefault="00AC5F95" w:rsidP="000A2956">
      <w:pPr>
        <w:spacing w:after="0" w:line="240" w:lineRule="auto"/>
      </w:pPr>
      <w:r>
        <w:separator/>
      </w:r>
    </w:p>
  </w:footnote>
  <w:footnote w:type="continuationSeparator" w:id="0">
    <w:p w:rsidR="00AC5F95" w:rsidRDefault="00AC5F95" w:rsidP="000A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3"/>
    <w:rsid w:val="00052B43"/>
    <w:rsid w:val="000A2956"/>
    <w:rsid w:val="00104388"/>
    <w:rsid w:val="004520B8"/>
    <w:rsid w:val="004571AD"/>
    <w:rsid w:val="00470123"/>
    <w:rsid w:val="004D1D2E"/>
    <w:rsid w:val="00671A35"/>
    <w:rsid w:val="006D4240"/>
    <w:rsid w:val="007003B5"/>
    <w:rsid w:val="00A56209"/>
    <w:rsid w:val="00AC5F95"/>
    <w:rsid w:val="00E0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E5A6-3E20-407B-BF27-F9FAA6B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6"/>
  </w:style>
  <w:style w:type="paragraph" w:styleId="a5">
    <w:name w:val="footer"/>
    <w:basedOn w:val="a"/>
    <w:link w:val="a6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2014-04-08T19:42:00Z</dcterms:created>
  <dcterms:modified xsi:type="dcterms:W3CDTF">2014-04-08T21:34:00Z</dcterms:modified>
</cp:coreProperties>
</file>