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D64EF" w14:textId="77777777" w:rsidR="00ED1629" w:rsidRDefault="00312DA8" w:rsidP="00ED1629">
      <w:pPr>
        <w:pStyle w:val="a3"/>
        <w:jc w:val="center"/>
        <w:rPr>
          <w:sz w:val="24"/>
        </w:rPr>
      </w:pPr>
      <w:r>
        <w:rPr>
          <w:sz w:val="24"/>
        </w:rPr>
        <w:t>САНКТ-ПЕТЕРБУРГ</w:t>
      </w:r>
      <w:r w:rsidR="00ED1629">
        <w:rPr>
          <w:sz w:val="24"/>
        </w:rPr>
        <w:t>СКИЙ НАЦИОНАЛЬНЫЙ ИССЛЕДОВАТЕЛЬСКИЙ УНИВЕРСИТЕТ ИНФОРМАЦИОННЫХ ТЕХНОЛОГИЙ, МЕХАНИКИ И ОПТИКИ</w:t>
      </w:r>
    </w:p>
    <w:p w14:paraId="46D61478" w14:textId="77777777" w:rsidR="00ED1629" w:rsidRDefault="00ED1629" w:rsidP="00ED1629">
      <w:pPr>
        <w:pStyle w:val="a3"/>
        <w:jc w:val="center"/>
        <w:rPr>
          <w:sz w:val="24"/>
        </w:rPr>
      </w:pPr>
    </w:p>
    <w:p w14:paraId="1DDC0BCC" w14:textId="77777777" w:rsidR="00ED1629" w:rsidRPr="003B74FB" w:rsidRDefault="00ED1629" w:rsidP="00ED1629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информатики и прикладной математики</w:t>
      </w:r>
    </w:p>
    <w:p w14:paraId="1DBD6089" w14:textId="77777777" w:rsidR="00ED1629" w:rsidRDefault="00ED1629" w:rsidP="00ED1629">
      <w:pPr>
        <w:pStyle w:val="a3"/>
      </w:pPr>
    </w:p>
    <w:p w14:paraId="052D2FEE" w14:textId="77777777" w:rsidR="00ED1629" w:rsidRDefault="00ED1629" w:rsidP="00ED1629">
      <w:pPr>
        <w:pStyle w:val="a3"/>
      </w:pPr>
    </w:p>
    <w:p w14:paraId="31946DDE" w14:textId="77777777" w:rsidR="00ED1629" w:rsidRDefault="00ED1629" w:rsidP="00ED1629">
      <w:pPr>
        <w:pStyle w:val="a3"/>
      </w:pPr>
    </w:p>
    <w:p w14:paraId="26479E2A" w14:textId="77777777" w:rsidR="00ED1629" w:rsidRDefault="00ED1629" w:rsidP="00ED1629">
      <w:pPr>
        <w:pStyle w:val="a3"/>
      </w:pPr>
    </w:p>
    <w:p w14:paraId="248B73CC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4E617FA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A329481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61780C07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55724959" w14:textId="77777777" w:rsidR="00ED1629" w:rsidRDefault="00ED1629" w:rsidP="00ED1629">
      <w:pPr>
        <w:pStyle w:val="a3"/>
        <w:jc w:val="center"/>
        <w:rPr>
          <w:b/>
          <w:sz w:val="44"/>
        </w:rPr>
      </w:pPr>
    </w:p>
    <w:p w14:paraId="1C74CF40" w14:textId="3F780291" w:rsidR="00ED1629" w:rsidRPr="000A1F1B" w:rsidRDefault="003B74FB" w:rsidP="00ED1629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Pr="001D1323">
        <w:rPr>
          <w:b/>
          <w:sz w:val="44"/>
        </w:rPr>
        <w:t>2</w:t>
      </w:r>
    </w:p>
    <w:p w14:paraId="483F7DA7" w14:textId="204DBAF6" w:rsidR="00ED1629" w:rsidRPr="000A1F1B" w:rsidRDefault="00ED1629" w:rsidP="00ED1629">
      <w:pPr>
        <w:pStyle w:val="a3"/>
        <w:jc w:val="center"/>
        <w:rPr>
          <w:i/>
          <w:sz w:val="44"/>
        </w:rPr>
      </w:pPr>
      <w:r w:rsidRPr="000A1F1B">
        <w:rPr>
          <w:i/>
          <w:sz w:val="44"/>
        </w:rPr>
        <w:t>«</w:t>
      </w:r>
      <w:r w:rsidR="003B74FB">
        <w:rPr>
          <w:i/>
          <w:sz w:val="44"/>
        </w:rPr>
        <w:t xml:space="preserve">Алгоритм Дейкстры на </w:t>
      </w:r>
      <w:r w:rsidR="003B74FB">
        <w:rPr>
          <w:i/>
          <w:sz w:val="44"/>
          <w:lang w:val="en-US"/>
        </w:rPr>
        <w:t>d</w:t>
      </w:r>
      <w:r w:rsidR="003B74FB" w:rsidRPr="001D1323">
        <w:rPr>
          <w:i/>
          <w:sz w:val="44"/>
        </w:rPr>
        <w:t>-</w:t>
      </w:r>
      <w:r w:rsidR="003B74FB">
        <w:rPr>
          <w:i/>
          <w:sz w:val="44"/>
        </w:rPr>
        <w:t>куче</w:t>
      </w:r>
      <w:r w:rsidRPr="000A1F1B">
        <w:rPr>
          <w:i/>
          <w:sz w:val="44"/>
        </w:rPr>
        <w:t>»</w:t>
      </w:r>
    </w:p>
    <w:p w14:paraId="46C43A5F" w14:textId="77777777" w:rsidR="00ED1629" w:rsidRDefault="00ED1629" w:rsidP="00ED1629">
      <w:pPr>
        <w:pStyle w:val="a3"/>
        <w:jc w:val="center"/>
      </w:pPr>
    </w:p>
    <w:p w14:paraId="71002C05" w14:textId="77777777" w:rsidR="00ED1629" w:rsidRDefault="00ED1629" w:rsidP="00ED1629">
      <w:pPr>
        <w:pStyle w:val="a3"/>
        <w:jc w:val="right"/>
      </w:pPr>
    </w:p>
    <w:p w14:paraId="2EA5B008" w14:textId="77777777" w:rsidR="00ED1629" w:rsidRDefault="00ED1629" w:rsidP="00ED1629">
      <w:pPr>
        <w:pStyle w:val="a3"/>
        <w:jc w:val="right"/>
      </w:pPr>
    </w:p>
    <w:p w14:paraId="255EF242" w14:textId="77777777" w:rsidR="00ED1629" w:rsidRDefault="00ED1629" w:rsidP="00ED1629">
      <w:pPr>
        <w:pStyle w:val="a3"/>
        <w:jc w:val="right"/>
      </w:pPr>
    </w:p>
    <w:p w14:paraId="46808F2A" w14:textId="77777777" w:rsidR="00ED1629" w:rsidRDefault="00ED1629" w:rsidP="00ED1629">
      <w:pPr>
        <w:pStyle w:val="a3"/>
        <w:jc w:val="right"/>
      </w:pPr>
    </w:p>
    <w:p w14:paraId="4D011925" w14:textId="77777777" w:rsidR="00ED1629" w:rsidRDefault="00ED1629" w:rsidP="00ED1629">
      <w:pPr>
        <w:pStyle w:val="a3"/>
        <w:jc w:val="right"/>
      </w:pPr>
    </w:p>
    <w:p w14:paraId="3E2E86F2" w14:textId="77777777" w:rsidR="00ED1629" w:rsidRDefault="00ED1629" w:rsidP="00ED1629">
      <w:pPr>
        <w:pStyle w:val="a3"/>
        <w:jc w:val="right"/>
      </w:pPr>
    </w:p>
    <w:p w14:paraId="19FBB7FA" w14:textId="77777777" w:rsidR="00ED1629" w:rsidRDefault="00ED1629" w:rsidP="00ED1629">
      <w:pPr>
        <w:pStyle w:val="a3"/>
        <w:jc w:val="right"/>
      </w:pPr>
    </w:p>
    <w:p w14:paraId="68CD9EED" w14:textId="77777777" w:rsidR="00ED1629" w:rsidRDefault="00ED1629" w:rsidP="00ED1629">
      <w:pPr>
        <w:pStyle w:val="a3"/>
        <w:jc w:val="right"/>
      </w:pPr>
    </w:p>
    <w:p w14:paraId="3356D146" w14:textId="77777777" w:rsidR="00ED1629" w:rsidRDefault="00ED1629" w:rsidP="00ED1629">
      <w:pPr>
        <w:pStyle w:val="a3"/>
        <w:jc w:val="right"/>
      </w:pPr>
    </w:p>
    <w:p w14:paraId="24A748D7" w14:textId="77777777" w:rsidR="00ED1629" w:rsidRDefault="00ED1629" w:rsidP="00ED1629">
      <w:pPr>
        <w:pStyle w:val="a3"/>
        <w:jc w:val="right"/>
      </w:pPr>
    </w:p>
    <w:p w14:paraId="40A234DA" w14:textId="77777777" w:rsidR="00ED1629" w:rsidRDefault="00ED1629" w:rsidP="00ED1629">
      <w:pPr>
        <w:pStyle w:val="a3"/>
        <w:jc w:val="right"/>
      </w:pPr>
      <w:r>
        <w:t>Выполнил:</w:t>
      </w:r>
    </w:p>
    <w:p w14:paraId="29D25362" w14:textId="77777777" w:rsidR="00ED1629" w:rsidRDefault="00ED1629" w:rsidP="00ED1629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04D59552" w14:textId="77777777" w:rsidR="00ED1629" w:rsidRDefault="00ED1629" w:rsidP="00ED1629">
      <w:pPr>
        <w:pStyle w:val="a3"/>
        <w:jc w:val="right"/>
      </w:pPr>
      <w:r>
        <w:t>Припадчев Артём</w:t>
      </w:r>
    </w:p>
    <w:p w14:paraId="10CE1F8B" w14:textId="77777777" w:rsidR="00ED1629" w:rsidRDefault="00ED1629" w:rsidP="00ED1629">
      <w:pPr>
        <w:pStyle w:val="a3"/>
        <w:jc w:val="right"/>
      </w:pPr>
    </w:p>
    <w:p w14:paraId="4E9CC62D" w14:textId="77777777" w:rsidR="00ED1629" w:rsidRDefault="00ED1629" w:rsidP="00ED1629">
      <w:pPr>
        <w:pStyle w:val="a3"/>
        <w:jc w:val="right"/>
      </w:pPr>
      <w:r>
        <w:t>Проверил:</w:t>
      </w:r>
    </w:p>
    <w:p w14:paraId="6F6B8C67" w14:textId="77777777" w:rsidR="00ED1629" w:rsidRPr="00ED1629" w:rsidRDefault="00ED1629" w:rsidP="00ED1629">
      <w:pPr>
        <w:pStyle w:val="a3"/>
        <w:jc w:val="right"/>
      </w:pPr>
      <w:r>
        <w:t>Зинчик А.А.</w:t>
      </w:r>
    </w:p>
    <w:p w14:paraId="0BF64661" w14:textId="77777777" w:rsidR="00ED1629" w:rsidRPr="00312DA8" w:rsidRDefault="00ED1629" w:rsidP="00ED1629">
      <w:pPr>
        <w:pStyle w:val="a3"/>
        <w:jc w:val="right"/>
      </w:pPr>
    </w:p>
    <w:p w14:paraId="01F6AD91" w14:textId="77777777" w:rsidR="00ED1629" w:rsidRDefault="00ED1629" w:rsidP="00ED1629">
      <w:pPr>
        <w:pStyle w:val="a3"/>
        <w:jc w:val="center"/>
      </w:pPr>
    </w:p>
    <w:p w14:paraId="6F6D3B3C" w14:textId="77777777" w:rsidR="00ED1629" w:rsidRDefault="00ED1629" w:rsidP="00ED1629">
      <w:pPr>
        <w:pStyle w:val="a3"/>
        <w:jc w:val="center"/>
      </w:pPr>
    </w:p>
    <w:p w14:paraId="4C866968" w14:textId="77777777" w:rsidR="00ED1629" w:rsidRDefault="00ED1629" w:rsidP="00ED1629">
      <w:pPr>
        <w:pStyle w:val="a3"/>
        <w:jc w:val="center"/>
      </w:pPr>
    </w:p>
    <w:p w14:paraId="5B8687E2" w14:textId="77777777" w:rsidR="00ED1629" w:rsidRDefault="00ED1629" w:rsidP="00ED1629">
      <w:pPr>
        <w:pStyle w:val="a3"/>
        <w:jc w:val="center"/>
      </w:pPr>
    </w:p>
    <w:p w14:paraId="5317BF6B" w14:textId="77777777" w:rsidR="00ED1629" w:rsidRDefault="00ED1629" w:rsidP="00ED1629">
      <w:pPr>
        <w:pStyle w:val="a3"/>
        <w:jc w:val="center"/>
      </w:pPr>
    </w:p>
    <w:p w14:paraId="51174F4D" w14:textId="77777777" w:rsidR="00ED1629" w:rsidRDefault="00ED1629" w:rsidP="00ED1629">
      <w:pPr>
        <w:pStyle w:val="a3"/>
        <w:jc w:val="center"/>
      </w:pPr>
    </w:p>
    <w:p w14:paraId="064A183D" w14:textId="77777777" w:rsidR="00ED1629" w:rsidRDefault="00ED1629" w:rsidP="00ED1629">
      <w:pPr>
        <w:pStyle w:val="a3"/>
        <w:jc w:val="center"/>
      </w:pPr>
      <w:r>
        <w:t>Санкт-Петербург</w:t>
      </w:r>
    </w:p>
    <w:p w14:paraId="639098C6" w14:textId="77777777" w:rsidR="00ED1629" w:rsidRDefault="00312DA8" w:rsidP="00ED1629">
      <w:pPr>
        <w:pStyle w:val="11"/>
        <w:jc w:val="center"/>
        <w:sectPr w:rsidR="00ED1629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2014</w:t>
      </w:r>
    </w:p>
    <w:p w14:paraId="0B383141" w14:textId="30EC0D49" w:rsidR="00312DA8" w:rsidRDefault="001D1323" w:rsidP="003B74FB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Задание: </w:t>
      </w:r>
      <w:r>
        <w:rPr>
          <w:sz w:val="24"/>
        </w:rPr>
        <w:t>написать программу реализующую алгоритм Дейкстры на основе 4- и 5-кучи. Написать программу, реализующую эти алгоритмы, для проведения экспериментов в которой можно выбирать:</w:t>
      </w:r>
    </w:p>
    <w:p w14:paraId="1A1BDF90" w14:textId="64352E6B" w:rsidR="001D1323" w:rsidRDefault="001D1323" w:rsidP="001D132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число </w:t>
      </w:r>
      <w:r>
        <w:rPr>
          <w:sz w:val="24"/>
          <w:lang w:val="en-US"/>
        </w:rPr>
        <w:t>n</w:t>
      </w:r>
      <w:r w:rsidRPr="001D1323">
        <w:rPr>
          <w:sz w:val="24"/>
        </w:rPr>
        <w:t xml:space="preserve"> </w:t>
      </w:r>
      <w:r>
        <w:rPr>
          <w:sz w:val="24"/>
        </w:rPr>
        <w:t xml:space="preserve">вершин и число </w:t>
      </w:r>
      <w:r>
        <w:rPr>
          <w:sz w:val="24"/>
          <w:lang w:val="en-US"/>
        </w:rPr>
        <w:t>m</w:t>
      </w:r>
      <w:r>
        <w:rPr>
          <w:sz w:val="24"/>
        </w:rPr>
        <w:t xml:space="preserve"> ребер графа,</w:t>
      </w:r>
    </w:p>
    <w:p w14:paraId="1DBC8489" w14:textId="736D24E0" w:rsidR="001D1323" w:rsidRDefault="001D1323" w:rsidP="001D1323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натуральные числа </w:t>
      </w:r>
      <w:r>
        <w:rPr>
          <w:sz w:val="24"/>
          <w:lang w:val="en-US"/>
        </w:rPr>
        <w:t>q</w:t>
      </w:r>
      <w:r w:rsidRPr="001D1323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en-US"/>
        </w:rPr>
        <w:t>r</w:t>
      </w:r>
      <w:r>
        <w:rPr>
          <w:sz w:val="24"/>
        </w:rPr>
        <w:t>, являющиеся соответственно нижней и верхней границей для весов графа.</w:t>
      </w:r>
    </w:p>
    <w:p w14:paraId="2BE10AEE" w14:textId="6CE330D1" w:rsidR="001D1323" w:rsidRDefault="001D1323" w:rsidP="001D1323">
      <w:pPr>
        <w:pStyle w:val="a3"/>
        <w:rPr>
          <w:sz w:val="24"/>
        </w:rPr>
      </w:pPr>
      <w:r>
        <w:rPr>
          <w:sz w:val="24"/>
        </w:rPr>
        <w:t>Выходом данной программы должно быть время работы Т</w:t>
      </w:r>
      <w:r>
        <w:rPr>
          <w:sz w:val="24"/>
          <w:vertAlign w:val="subscript"/>
        </w:rPr>
        <w:t>А</w:t>
      </w:r>
      <w:r>
        <w:rPr>
          <w:sz w:val="24"/>
        </w:rPr>
        <w:t xml:space="preserve"> алгоритма на основе 4-кучи и время работы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B</w:t>
      </w:r>
      <w:r w:rsidRPr="001D1323">
        <w:rPr>
          <w:sz w:val="24"/>
        </w:rPr>
        <w:t xml:space="preserve"> </w:t>
      </w:r>
      <w:r>
        <w:rPr>
          <w:sz w:val="24"/>
        </w:rPr>
        <w:t>алгоритма на основе 5-кучи.</w:t>
      </w:r>
    </w:p>
    <w:p w14:paraId="23862918" w14:textId="1313A09B" w:rsidR="001D1323" w:rsidRDefault="001D1323" w:rsidP="001D1323">
      <w:pPr>
        <w:pStyle w:val="a3"/>
        <w:rPr>
          <w:sz w:val="24"/>
        </w:rPr>
      </w:pPr>
      <w:r>
        <w:rPr>
          <w:sz w:val="24"/>
        </w:rPr>
        <w:t xml:space="preserve">Провести эксперимент на основе следующих данных: </w:t>
      </w:r>
      <w:r>
        <w:rPr>
          <w:sz w:val="24"/>
          <w:lang w:val="en-US"/>
        </w:rPr>
        <w:t>n</w:t>
      </w:r>
      <w:r w:rsidRPr="001D1323">
        <w:rPr>
          <w:sz w:val="24"/>
        </w:rPr>
        <w:t>=10</w:t>
      </w:r>
      <w:r w:rsidRPr="001D1323">
        <w:rPr>
          <w:sz w:val="24"/>
          <w:vertAlign w:val="superscript"/>
        </w:rPr>
        <w:t>4</w:t>
      </w:r>
      <w:r w:rsidRPr="001D1323">
        <w:rPr>
          <w:sz w:val="24"/>
        </w:rPr>
        <w:t xml:space="preserve">+1, </w:t>
      </w:r>
      <w:r>
        <w:rPr>
          <w:sz w:val="24"/>
          <w:lang w:val="en-US"/>
        </w:rPr>
        <w:t>m</w:t>
      </w:r>
      <w:r w:rsidRPr="001D1323">
        <w:rPr>
          <w:sz w:val="24"/>
        </w:rPr>
        <w:t>=0,….,10</w:t>
      </w:r>
      <w:r w:rsidRPr="001D1323">
        <w:rPr>
          <w:sz w:val="24"/>
          <w:vertAlign w:val="superscript"/>
        </w:rPr>
        <w:t>7</w:t>
      </w:r>
      <w:r w:rsidRPr="001D1323">
        <w:rPr>
          <w:sz w:val="24"/>
        </w:rPr>
        <w:t xml:space="preserve"> </w:t>
      </w:r>
      <w:r>
        <w:rPr>
          <w:sz w:val="24"/>
        </w:rPr>
        <w:t>с шагом 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, </w:t>
      </w:r>
      <w:r>
        <w:rPr>
          <w:sz w:val="24"/>
          <w:lang w:val="en-US"/>
        </w:rPr>
        <w:t>q</w:t>
      </w:r>
      <w:r w:rsidRPr="001D1323">
        <w:rPr>
          <w:sz w:val="24"/>
        </w:rPr>
        <w:t xml:space="preserve">=1, </w:t>
      </w:r>
      <w:r>
        <w:rPr>
          <w:sz w:val="24"/>
          <w:lang w:val="en-US"/>
        </w:rPr>
        <w:t>r</w:t>
      </w:r>
      <w:r w:rsidRPr="001D1323">
        <w:rPr>
          <w:sz w:val="24"/>
        </w:rPr>
        <w:t>=10</w:t>
      </w:r>
      <w:r w:rsidRPr="001D1323">
        <w:rPr>
          <w:sz w:val="24"/>
          <w:vertAlign w:val="superscript"/>
        </w:rPr>
        <w:t>6</w:t>
      </w:r>
      <w:r w:rsidRPr="001D1323">
        <w:rPr>
          <w:sz w:val="24"/>
        </w:rPr>
        <w:t xml:space="preserve">. </w:t>
      </w:r>
      <w:r>
        <w:rPr>
          <w:sz w:val="24"/>
        </w:rPr>
        <w:t>Нарисовать полученные графики времени выполнения от количества ребер.</w:t>
      </w:r>
    </w:p>
    <w:p w14:paraId="524137A3" w14:textId="77777777" w:rsidR="00DD4EC8" w:rsidRDefault="00DD4EC8" w:rsidP="00DD4EC8">
      <w:pPr>
        <w:pStyle w:val="a4"/>
        <w:jc w:val="center"/>
      </w:pPr>
    </w:p>
    <w:p w14:paraId="2B003DC9" w14:textId="434F0C21" w:rsidR="00DD4EC8" w:rsidRDefault="00DD4EC8" w:rsidP="00DD4EC8">
      <w:pPr>
        <w:pStyle w:val="a4"/>
        <w:jc w:val="center"/>
        <w:rPr>
          <w:b/>
        </w:rPr>
      </w:pPr>
      <w:r>
        <w:rPr>
          <w:b/>
        </w:rPr>
        <w:t>Описание алгоритма</w:t>
      </w:r>
    </w:p>
    <w:p w14:paraId="4A912C19" w14:textId="3E559A51" w:rsidR="00DD4EC8" w:rsidRPr="00DD4EC8" w:rsidRDefault="00DD4EC8" w:rsidP="00DD4EC8">
      <w:pPr>
        <w:pStyle w:val="a4"/>
        <w:jc w:val="center"/>
      </w:pPr>
      <w:r>
        <w:t>Описание структур данных</w:t>
      </w:r>
    </w:p>
    <w:p w14:paraId="071852F4" w14:textId="750DEA18" w:rsidR="00DD4EC8" w:rsidRDefault="00DD4EC8" w:rsidP="00DD4EC8">
      <w:pPr>
        <w:pStyle w:val="a4"/>
      </w:pPr>
      <w:r>
        <w:tab/>
      </w:r>
      <w:r>
        <w:t>В данной лабораторной работе рассматривается задача нахождения кратчайших путей в ориентированном графе без петель и кратных ребер. Соответственно основной структурой данных является граф, который представлен как массив списков смежности (окрестностей) своих вершин. При этом в окрестности хранятся структуры с номерами вершин, в которые идут ориентированные ребра. Каждая структура хранит номер вершины, оканчивающей ребро, вес идущего в нее ребра, признак принадлежности вершины графу и указатель на следующую вершину в окрестности. Окончанием окрестности является нулевая ссылка.</w:t>
      </w:r>
    </w:p>
    <w:p w14:paraId="4B330E44" w14:textId="77777777" w:rsidR="00DD4EC8" w:rsidRDefault="00DD4EC8" w:rsidP="00DD4EC8">
      <w:pPr>
        <w:pStyle w:val="a4"/>
        <w:ind w:firstLine="708"/>
      </w:pPr>
      <w:r>
        <w:t xml:space="preserve">В алгоритмах используется также приоритетная очередь на основе Д-кучи. Д-куча представлена как три массива: массив имен вершин, массив ключей вершин (где ключ вершины – это оценка кратчайшего расстояния от исходной вершины до данной) и массив индексов вершин (то есть номеров вершин в приоритетной очереди). Приоритетная очередь на основе Д-кучи строится так: Д-куча представляется как корневое дерево, где корень находится на наивысшем уровне. Корнем является вершина с наименьшим ключом. Каждая вершина (не лист), кроме, возможно, одной имеют ровно Д потомков. Ключ каждого потомка вершины не меньше ключа самой вершины. Таким образом, высота Д-кучи равна </w:t>
      </w:r>
      <w:r w:rsidRPr="00583A9F">
        <w:t>[</w:t>
      </w:r>
      <w:r>
        <w:rPr>
          <w:lang w:val="en-US"/>
        </w:rPr>
        <w:t>log</w:t>
      </w:r>
      <w:r>
        <w:rPr>
          <w:vertAlign w:val="subscript"/>
          <w:lang w:val="en-US"/>
        </w:rPr>
        <w:t>d</w:t>
      </w:r>
      <w:r>
        <w:rPr>
          <w:lang w:val="en-US"/>
        </w:rPr>
        <w:t>n</w:t>
      </w:r>
      <w:r w:rsidRPr="00583A9F">
        <w:t>]</w:t>
      </w:r>
      <w:r>
        <w:t>. С Д-кучей осуществляются следующие операции: всплытие вершины (вершина с ключом, меньшим, чем у родителя, поднимается наверх, пока не займет соответствующее ее ключу положение), погружение вершины (вершина с ключом, большим, чем у потомка, опускается вниз, пока не займет соответствующее ее ключу положение), изъятие минимума (выбор и удаление вершины с наименьшим ключом), образование приоритетной очереди. Для каждой вершины Д-кучи можно определить ее первого, последнего и минимального потомка и родителя.</w:t>
      </w:r>
    </w:p>
    <w:p w14:paraId="00B72651" w14:textId="5AECAE9D" w:rsidR="00DD4EC8" w:rsidRDefault="00DD4EC8" w:rsidP="00DD4EC8">
      <w:pPr>
        <w:pStyle w:val="a4"/>
      </w:pPr>
      <w:r>
        <w:t xml:space="preserve">В данной лабораторной работе рассматриваются два алгоритма: алгоритм Дейкстры, основанный на использовании </w:t>
      </w:r>
      <w:r>
        <w:t>4</w:t>
      </w:r>
      <w:r>
        <w:t xml:space="preserve">-кучи и алгоритм Дейкстры, </w:t>
      </w:r>
      <w:r>
        <w:t>основанный на использовании 5</w:t>
      </w:r>
      <w:r>
        <w:t>-кучи. Оба алгоритма возвращают два массива значений: массив расстояний от исходной вершины до всех остальных и массив «отцов» (последних вершин на пути от исходной). Т.к. алгоритмы различаются только значением числа Д, а в остальном они одинаковы, рассмотрим общую схему их работы.</w:t>
      </w:r>
    </w:p>
    <w:p w14:paraId="0D459C37" w14:textId="77777777" w:rsidR="00DD4EC8" w:rsidRPr="00DD4EC8" w:rsidRDefault="00DD4EC8" w:rsidP="00DD4EC8">
      <w:pPr>
        <w:pStyle w:val="a3"/>
        <w:jc w:val="center"/>
        <w:rPr>
          <w:b/>
          <w:sz w:val="24"/>
        </w:rPr>
      </w:pPr>
      <w:bookmarkStart w:id="0" w:name="_Toc79401943"/>
      <w:bookmarkStart w:id="1" w:name="_Toc79403596"/>
      <w:bookmarkStart w:id="2" w:name="_Toc79403734"/>
      <w:bookmarkStart w:id="3" w:name="_Toc82668191"/>
      <w:bookmarkStart w:id="4" w:name="_Toc82668340"/>
      <w:bookmarkStart w:id="5" w:name="_Toc212285094"/>
      <w:r w:rsidRPr="00DD4EC8">
        <w:rPr>
          <w:b/>
          <w:sz w:val="24"/>
        </w:rPr>
        <w:t>Алгоритм Дейкстры, реализованный на основе Д-кучи</w:t>
      </w:r>
      <w:bookmarkEnd w:id="0"/>
      <w:bookmarkEnd w:id="1"/>
      <w:bookmarkEnd w:id="2"/>
      <w:bookmarkEnd w:id="3"/>
      <w:bookmarkEnd w:id="4"/>
      <w:bookmarkEnd w:id="5"/>
    </w:p>
    <w:p w14:paraId="42869298" w14:textId="77777777" w:rsidR="00DD4EC8" w:rsidRDefault="00DD4EC8" w:rsidP="00DD4EC8">
      <w:pPr>
        <w:pStyle w:val="a4"/>
        <w:ind w:firstLine="708"/>
      </w:pPr>
      <w:r>
        <w:t>В данном алгоритме сначала происходит создание Д-кучи, а затем инициализация массивов, хранящих Д-кучу и предварительная инициализация возвращаемых массивов. Массив «отцов» инициализируется нулями, массивы расстояний и ключей в Д-куче инициализируются неким «большим» значением (это значение должно быть больше длины любого пути в графе), массивы имен и индексов в Д-куче инициализируются последовательно натуральными числами от 1 до количества вершин в графе. Ключ исходной вершины устанавливается как ноль. Далее на основе Д-кучи организуется приоритетная очередь.</w:t>
      </w:r>
    </w:p>
    <w:p w14:paraId="6F1CAC32" w14:textId="77777777" w:rsidR="00FD34F3" w:rsidRDefault="00DD4EC8" w:rsidP="00FD34F3">
      <w:pPr>
        <w:pStyle w:val="a4"/>
        <w:ind w:firstLine="708"/>
      </w:pPr>
      <w:r>
        <w:t xml:space="preserve">Пока приоритетная очередь не исчерпана, выполняются следующие действия: извлекается минимум, расстояние до данной вершины устанавливается равным ее ключу, далее выполняется просмотр всей окрестности этой вершины. В ходе просмотра окрестности, пока не достигнут конец окрестности, для каждой вершины выполняются следующие действия: сравнивается ключ текущей вершины с суммой расстояния от исходной вершины до вершины-родителя и веса ребра из </w:t>
      </w:r>
      <w:r>
        <w:lastRenderedPageBreak/>
        <w:t>вершины-родителя в текущую вершину. Если ключ больше, то он устанавливается равным данной сумме, затем происходит всплытие текущей вершины в приоритетной очереди, «отцом» текущей вершины устанавливается вершина-родитель.</w:t>
      </w:r>
    </w:p>
    <w:p w14:paraId="35A37DCB" w14:textId="77777777" w:rsidR="00FD34F3" w:rsidRDefault="00FD34F3" w:rsidP="00FD34F3">
      <w:pPr>
        <w:pStyle w:val="a4"/>
        <w:ind w:firstLine="708"/>
      </w:pPr>
    </w:p>
    <w:p w14:paraId="74121EA2" w14:textId="762E0FAE" w:rsidR="00FD34F3" w:rsidRDefault="00FD34F3" w:rsidP="00FD34F3">
      <w:pPr>
        <w:pStyle w:val="a4"/>
        <w:ind w:firstLine="708"/>
      </w:pPr>
      <w:r w:rsidRPr="00FD34F3">
        <w:t>Временная сложность алгоритма Дейкстры, реализованного на основе Д-кучи (Д является константой, не меньшей 2), оценивается сверху величиной O((</w:t>
      </w:r>
      <w:r w:rsidRPr="00FD34F3">
        <w:rPr>
          <w:lang w:val="en-US"/>
        </w:rPr>
        <w:t>d</w:t>
      </w:r>
      <w:r w:rsidRPr="00FD34F3">
        <w:t>*n+m)</w:t>
      </w:r>
      <w:r w:rsidRPr="00FD34F3">
        <w:sym w:font="Symbol" w:char="F0D7"/>
      </w:r>
      <w:r w:rsidRPr="00FD34F3">
        <w:t>log</w:t>
      </w:r>
      <w:r w:rsidRPr="00FD34F3">
        <w:rPr>
          <w:vertAlign w:val="subscript"/>
          <w:lang w:val="en-US"/>
        </w:rPr>
        <w:t>d</w:t>
      </w:r>
      <w:r w:rsidRPr="00FD34F3">
        <w:t xml:space="preserve">n), где </w:t>
      </w:r>
      <w:r w:rsidRPr="00FD34F3">
        <w:rPr>
          <w:lang w:val="en-US"/>
        </w:rPr>
        <w:t>n</w:t>
      </w:r>
      <w:r w:rsidRPr="00FD34F3">
        <w:t xml:space="preserve"> - число вершин, </w:t>
      </w:r>
      <w:r w:rsidRPr="00FD34F3">
        <w:rPr>
          <w:lang w:val="en-US"/>
        </w:rPr>
        <w:t>m</w:t>
      </w:r>
      <w:r w:rsidRPr="00FD34F3">
        <w:t xml:space="preserve"> - число ребер.</w:t>
      </w:r>
    </w:p>
    <w:p w14:paraId="601C7687" w14:textId="77777777" w:rsidR="00FD34F3" w:rsidRDefault="00FD34F3" w:rsidP="00FD34F3">
      <w:pPr>
        <w:pStyle w:val="a4"/>
        <w:ind w:firstLine="708"/>
      </w:pPr>
    </w:p>
    <w:p w14:paraId="3EFBFDAC" w14:textId="7430AA92" w:rsidR="00FD34F3" w:rsidRDefault="00FD34F3" w:rsidP="00FD34F3">
      <w:pPr>
        <w:pStyle w:val="a4"/>
        <w:ind w:firstLine="708"/>
        <w:jc w:val="center"/>
        <w:rPr>
          <w:b/>
        </w:rPr>
      </w:pPr>
      <w:r>
        <w:rPr>
          <w:b/>
        </w:rPr>
        <w:t>Результат работы</w:t>
      </w:r>
    </w:p>
    <w:p w14:paraId="643F8726" w14:textId="2F9F7111" w:rsidR="00FD34F3" w:rsidRDefault="00FD34F3" w:rsidP="00FD34F3">
      <w:pPr>
        <w:pStyle w:val="a4"/>
        <w:ind w:firstLine="708"/>
        <w:jc w:val="left"/>
      </w:pPr>
      <w:r>
        <w:t xml:space="preserve">В ходе лабораторной работы был проведен эксперимент, в котором изменялся один из параметров исходного графа с определенным шагом. Результат работы представлен на соответствующем графике. На оси </w:t>
      </w:r>
      <w:r>
        <w:rPr>
          <w:lang w:val="en-US"/>
        </w:rPr>
        <w:t>X</w:t>
      </w:r>
      <w:r w:rsidRPr="00FD34F3">
        <w:t xml:space="preserve"> </w:t>
      </w:r>
      <w:r>
        <w:t xml:space="preserve">отложены значения изменяющегося параметра, а по оси </w:t>
      </w:r>
      <w:r>
        <w:rPr>
          <w:lang w:val="en-US"/>
        </w:rPr>
        <w:t>Y</w:t>
      </w:r>
      <w:r w:rsidRPr="00FD34F3">
        <w:t xml:space="preserve"> </w:t>
      </w:r>
      <w:r>
        <w:t>время в миллисекундах.</w:t>
      </w:r>
    </w:p>
    <w:p w14:paraId="5E6A222A" w14:textId="77777777" w:rsidR="00FD34F3" w:rsidRPr="00FD34F3" w:rsidRDefault="00FD34F3" w:rsidP="00FD34F3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0"/>
          <w:lang w:eastAsia="ru-RU"/>
        </w:rPr>
      </w:pPr>
      <w:r w:rsidRPr="00FD34F3">
        <w:rPr>
          <w:rFonts w:eastAsia="Times New Roman" w:cs="Times New Roman"/>
          <w:sz w:val="24"/>
          <w:szCs w:val="20"/>
          <w:lang w:eastAsia="ru-RU"/>
        </w:rPr>
        <w:t xml:space="preserve">В обозначениях серии используются следующие условные обозначения: </w:t>
      </w:r>
      <w:r w:rsidRPr="00FD34F3">
        <w:rPr>
          <w:rFonts w:eastAsia="Times New Roman" w:cs="Times New Roman"/>
          <w:sz w:val="24"/>
          <w:szCs w:val="20"/>
          <w:lang w:val="en-US" w:eastAsia="ru-RU"/>
        </w:rPr>
        <w:t>n</w:t>
      </w:r>
      <w:r w:rsidRPr="00FD34F3">
        <w:rPr>
          <w:rFonts w:eastAsia="Times New Roman" w:cs="Times New Roman"/>
          <w:sz w:val="24"/>
          <w:szCs w:val="20"/>
          <w:lang w:eastAsia="ru-RU"/>
        </w:rPr>
        <w:t xml:space="preserve"> – число вершин графа, m – число ребер графа, r – верхняя граница веса ребра, q – нижняя граница веса ребра.</w:t>
      </w:r>
    </w:p>
    <w:p w14:paraId="12C172CB" w14:textId="77777777" w:rsidR="00FD34F3" w:rsidRPr="00FD34F3" w:rsidRDefault="00FD34F3" w:rsidP="00FD34F3">
      <w:pPr>
        <w:pStyle w:val="a4"/>
        <w:ind w:firstLine="708"/>
        <w:jc w:val="left"/>
      </w:pPr>
    </w:p>
    <w:p w14:paraId="02D57DE3" w14:textId="65392600" w:rsidR="00FD34F3" w:rsidRPr="00FD34F3" w:rsidRDefault="00FD34F3" w:rsidP="00FD34F3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  <w:lang w:val="en-US"/>
        </w:rPr>
        <w:t>n</w:t>
      </w:r>
      <w:r w:rsidRPr="001D1323">
        <w:rPr>
          <w:sz w:val="24"/>
        </w:rPr>
        <w:t>=10</w:t>
      </w:r>
      <w:r w:rsidRPr="001D1323">
        <w:rPr>
          <w:sz w:val="24"/>
          <w:vertAlign w:val="superscript"/>
        </w:rPr>
        <w:t>4</w:t>
      </w:r>
      <w:r w:rsidRPr="001D1323">
        <w:rPr>
          <w:sz w:val="24"/>
        </w:rPr>
        <w:t xml:space="preserve">+1, </w:t>
      </w:r>
      <w:r>
        <w:rPr>
          <w:sz w:val="24"/>
          <w:lang w:val="en-US"/>
        </w:rPr>
        <w:t>m</w:t>
      </w:r>
      <w:r w:rsidRPr="001D1323">
        <w:rPr>
          <w:sz w:val="24"/>
        </w:rPr>
        <w:t>=0,….,10</w:t>
      </w:r>
      <w:r w:rsidRPr="001D1323">
        <w:rPr>
          <w:sz w:val="24"/>
          <w:vertAlign w:val="superscript"/>
        </w:rPr>
        <w:t>7</w:t>
      </w:r>
      <w:r w:rsidRPr="001D1323">
        <w:rPr>
          <w:sz w:val="24"/>
        </w:rPr>
        <w:t xml:space="preserve"> </w:t>
      </w:r>
      <w:r>
        <w:rPr>
          <w:sz w:val="24"/>
        </w:rPr>
        <w:t>с шагом 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, </w:t>
      </w:r>
      <w:r>
        <w:rPr>
          <w:sz w:val="24"/>
          <w:lang w:val="en-US"/>
        </w:rPr>
        <w:t>q</w:t>
      </w:r>
      <w:r w:rsidRPr="001D1323">
        <w:rPr>
          <w:sz w:val="24"/>
        </w:rPr>
        <w:t xml:space="preserve">=1, </w:t>
      </w:r>
      <w:r>
        <w:rPr>
          <w:sz w:val="24"/>
          <w:lang w:val="en-US"/>
        </w:rPr>
        <w:t>r</w:t>
      </w:r>
      <w:r w:rsidRPr="001D1323">
        <w:rPr>
          <w:sz w:val="24"/>
        </w:rPr>
        <w:t>=10</w:t>
      </w:r>
      <w:r w:rsidRPr="001D1323">
        <w:rPr>
          <w:sz w:val="24"/>
          <w:vertAlign w:val="superscript"/>
        </w:rPr>
        <w:t>6</w:t>
      </w:r>
    </w:p>
    <w:p w14:paraId="365C7D23" w14:textId="77777777" w:rsidR="00FD34F3" w:rsidRPr="00FD34F3" w:rsidRDefault="00FD34F3" w:rsidP="00FD34F3">
      <w:pPr>
        <w:pStyle w:val="a3"/>
        <w:ind w:left="720"/>
        <w:rPr>
          <w:sz w:val="24"/>
        </w:rPr>
      </w:pPr>
    </w:p>
    <w:p w14:paraId="1D948182" w14:textId="5AE10E1C" w:rsidR="00FD34F3" w:rsidRDefault="00FD34F3" w:rsidP="0061703F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67293F09" wp14:editId="27079D8B">
            <wp:extent cx="6480175" cy="3183255"/>
            <wp:effectExtent l="0" t="0" r="1587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6" w:name="_GoBack"/>
      <w:bookmarkEnd w:id="6"/>
    </w:p>
    <w:p w14:paraId="15398647" w14:textId="77777777" w:rsidR="00FD34F3" w:rsidRDefault="00FD34F3" w:rsidP="00FD34F3">
      <w:pPr>
        <w:pStyle w:val="a3"/>
        <w:rPr>
          <w:sz w:val="24"/>
        </w:rPr>
      </w:pPr>
    </w:p>
    <w:p w14:paraId="310B18FF" w14:textId="632EACA7" w:rsidR="00FD34F3" w:rsidRDefault="00FD34F3" w:rsidP="00FD34F3">
      <w:pPr>
        <w:pStyle w:val="a3"/>
        <w:rPr>
          <w:b/>
          <w:sz w:val="24"/>
        </w:rPr>
      </w:pPr>
      <w:r w:rsidRPr="00FD34F3">
        <w:rPr>
          <w:b/>
          <w:sz w:val="24"/>
        </w:rPr>
        <w:t>Выводы:</w:t>
      </w:r>
    </w:p>
    <w:p w14:paraId="265698BF" w14:textId="41EE8652" w:rsidR="00FD34F3" w:rsidRPr="0061703F" w:rsidRDefault="00FD34F3" w:rsidP="00FD34F3">
      <w:pPr>
        <w:pStyle w:val="a3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Время работы алгоритма основанного на 5-куче практически совпадает с временем алгоритма на 4-куче. Едва ли заметно то, что время на 5-куче (линия </w:t>
      </w:r>
      <w:r>
        <w:rPr>
          <w:sz w:val="24"/>
          <w:lang w:val="en-US"/>
        </w:rPr>
        <w:t>B</w:t>
      </w:r>
      <w:r>
        <w:rPr>
          <w:sz w:val="24"/>
        </w:rPr>
        <w:t xml:space="preserve"> на графике) в большинстве случаев чуть меньше времени на 4-куче. Это объясняется тем, что количество вершин невелико, и на них </w:t>
      </w:r>
      <w:r w:rsidR="0061703F">
        <w:rPr>
          <w:sz w:val="24"/>
        </w:rPr>
        <w:t xml:space="preserve">значение </w:t>
      </w:r>
      <w:r w:rsidR="0061703F">
        <w:rPr>
          <w:rFonts w:eastAsia="Times New Roman" w:cs="Times New Roman"/>
          <w:sz w:val="24"/>
          <w:szCs w:val="20"/>
          <w:lang w:eastAsia="ru-RU"/>
        </w:rPr>
        <w:t>4</w:t>
      </w:r>
      <w:r w:rsidR="0061703F" w:rsidRPr="00FD34F3">
        <w:rPr>
          <w:rFonts w:eastAsia="Times New Roman" w:cs="Times New Roman"/>
          <w:sz w:val="24"/>
          <w:szCs w:val="20"/>
          <w:lang w:eastAsia="ru-RU"/>
        </w:rPr>
        <w:t>*</w:t>
      </w:r>
      <w:r w:rsidR="0061703F">
        <w:rPr>
          <w:rFonts w:eastAsia="Times New Roman" w:cs="Times New Roman"/>
          <w:sz w:val="24"/>
          <w:szCs w:val="20"/>
          <w:lang w:eastAsia="ru-RU"/>
        </w:rPr>
        <w:t>n</w:t>
      </w:r>
      <w:r w:rsidR="0061703F" w:rsidRPr="00FD34F3">
        <w:rPr>
          <w:rFonts w:eastAsia="Times New Roman" w:cs="Times New Roman"/>
          <w:sz w:val="24"/>
          <w:szCs w:val="20"/>
          <w:lang w:eastAsia="ru-RU"/>
        </w:rPr>
        <w:sym w:font="Symbol" w:char="F0D7"/>
      </w:r>
      <w:r w:rsidR="0061703F" w:rsidRPr="00FD34F3">
        <w:rPr>
          <w:rFonts w:eastAsia="Times New Roman" w:cs="Times New Roman"/>
          <w:sz w:val="24"/>
          <w:szCs w:val="20"/>
          <w:lang w:eastAsia="ru-RU"/>
        </w:rPr>
        <w:t>log</w:t>
      </w:r>
      <w:r w:rsidR="0061703F">
        <w:rPr>
          <w:rFonts w:eastAsia="Times New Roman" w:cs="Times New Roman"/>
          <w:sz w:val="24"/>
          <w:szCs w:val="20"/>
          <w:vertAlign w:val="subscript"/>
          <w:lang w:eastAsia="ru-RU"/>
        </w:rPr>
        <w:t>4</w:t>
      </w:r>
      <w:r w:rsidR="0061703F" w:rsidRPr="00FD34F3">
        <w:rPr>
          <w:rFonts w:eastAsia="Times New Roman" w:cs="Times New Roman"/>
          <w:sz w:val="24"/>
          <w:szCs w:val="20"/>
          <w:lang w:eastAsia="ru-RU"/>
        </w:rPr>
        <w:t>n</w:t>
      </w:r>
      <w:r w:rsidR="0061703F">
        <w:rPr>
          <w:rFonts w:eastAsia="Times New Roman" w:cs="Times New Roman"/>
          <w:sz w:val="24"/>
          <w:szCs w:val="20"/>
          <w:lang w:eastAsia="ru-RU"/>
        </w:rPr>
        <w:t xml:space="preserve"> практически равно значению </w:t>
      </w:r>
      <w:r w:rsidR="0061703F">
        <w:rPr>
          <w:rFonts w:eastAsia="Times New Roman" w:cs="Times New Roman"/>
          <w:sz w:val="24"/>
          <w:szCs w:val="20"/>
          <w:lang w:val="en-US" w:eastAsia="ru-RU"/>
        </w:rPr>
        <w:t>5</w:t>
      </w:r>
      <w:r w:rsidR="0061703F" w:rsidRPr="00FD34F3">
        <w:rPr>
          <w:rFonts w:eastAsia="Times New Roman" w:cs="Times New Roman"/>
          <w:sz w:val="24"/>
          <w:szCs w:val="20"/>
          <w:lang w:eastAsia="ru-RU"/>
        </w:rPr>
        <w:t>*</w:t>
      </w:r>
      <w:r w:rsidR="0061703F">
        <w:rPr>
          <w:rFonts w:eastAsia="Times New Roman" w:cs="Times New Roman"/>
          <w:sz w:val="24"/>
          <w:szCs w:val="20"/>
          <w:lang w:val="en-US" w:eastAsia="ru-RU"/>
        </w:rPr>
        <w:t>n</w:t>
      </w:r>
      <w:r w:rsidR="0061703F" w:rsidRPr="00FD34F3">
        <w:rPr>
          <w:rFonts w:eastAsia="Times New Roman" w:cs="Times New Roman"/>
          <w:sz w:val="24"/>
          <w:szCs w:val="20"/>
          <w:lang w:eastAsia="ru-RU"/>
        </w:rPr>
        <w:sym w:font="Symbol" w:char="F0D7"/>
      </w:r>
      <w:r w:rsidR="0061703F" w:rsidRPr="00FD34F3">
        <w:rPr>
          <w:rFonts w:eastAsia="Times New Roman" w:cs="Times New Roman"/>
          <w:sz w:val="24"/>
          <w:szCs w:val="20"/>
          <w:lang w:eastAsia="ru-RU"/>
        </w:rPr>
        <w:t>log</w:t>
      </w:r>
      <w:r w:rsidR="0061703F">
        <w:rPr>
          <w:rFonts w:eastAsia="Times New Roman" w:cs="Times New Roman"/>
          <w:sz w:val="24"/>
          <w:szCs w:val="20"/>
          <w:vertAlign w:val="subscript"/>
          <w:lang w:val="en-US" w:eastAsia="ru-RU"/>
        </w:rPr>
        <w:t>5</w:t>
      </w:r>
      <w:r w:rsidR="0061703F" w:rsidRPr="00FD34F3">
        <w:rPr>
          <w:rFonts w:eastAsia="Times New Roman" w:cs="Times New Roman"/>
          <w:sz w:val="24"/>
          <w:szCs w:val="20"/>
          <w:lang w:eastAsia="ru-RU"/>
        </w:rPr>
        <w:t>n</w:t>
      </w:r>
      <w:r w:rsidR="0061703F">
        <w:rPr>
          <w:rFonts w:eastAsia="Times New Roman" w:cs="Times New Roman"/>
          <w:sz w:val="24"/>
          <w:szCs w:val="20"/>
          <w:lang w:eastAsia="ru-RU"/>
        </w:rPr>
        <w:t>.</w:t>
      </w:r>
    </w:p>
    <w:p w14:paraId="6FFC6D00" w14:textId="3D527FF5" w:rsidR="0061703F" w:rsidRPr="00FD34F3" w:rsidRDefault="0061703F" w:rsidP="00FD34F3">
      <w:pPr>
        <w:pStyle w:val="a3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Зависимость от количества вершин получилась линейная, что соответствует теоретической временной сложности.</w:t>
      </w:r>
    </w:p>
    <w:sectPr w:rsidR="0061703F" w:rsidRPr="00FD34F3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3ECC"/>
    <w:multiLevelType w:val="hybridMultilevel"/>
    <w:tmpl w:val="9B94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A2481"/>
    <w:multiLevelType w:val="hybridMultilevel"/>
    <w:tmpl w:val="479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4F49"/>
    <w:multiLevelType w:val="hybridMultilevel"/>
    <w:tmpl w:val="8522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9"/>
    <w:rsid w:val="00100281"/>
    <w:rsid w:val="001815EC"/>
    <w:rsid w:val="001D1323"/>
    <w:rsid w:val="002C2B39"/>
    <w:rsid w:val="00312DA8"/>
    <w:rsid w:val="003B74FB"/>
    <w:rsid w:val="0061703F"/>
    <w:rsid w:val="00B10D66"/>
    <w:rsid w:val="00DD4EC8"/>
    <w:rsid w:val="00ED1629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7878"/>
  <w15:chartTrackingRefBased/>
  <w15:docId w15:val="{E86421D3-5FE2-4475-82D1-E45F853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EC8"/>
    <w:pPr>
      <w:keepNext/>
      <w:spacing w:after="0" w:line="240" w:lineRule="auto"/>
      <w:jc w:val="center"/>
      <w:outlineLvl w:val="0"/>
    </w:pPr>
    <w:rPr>
      <w:rFonts w:eastAsia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4EC8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1629"/>
  </w:style>
  <w:style w:type="character" w:customStyle="1" w:styleId="10">
    <w:name w:val="Заголовок 1 Знак"/>
    <w:basedOn w:val="a0"/>
    <w:link w:val="1"/>
    <w:rsid w:val="00DD4E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EC8"/>
    <w:rPr>
      <w:rFonts w:eastAsia="Times New Roman" w:cs="Times New Roman"/>
      <w:szCs w:val="20"/>
      <w:lang w:eastAsia="ru-RU"/>
    </w:rPr>
  </w:style>
  <w:style w:type="paragraph" w:styleId="a4">
    <w:name w:val="Body Text Indent"/>
    <w:basedOn w:val="a"/>
    <w:link w:val="a5"/>
    <w:rsid w:val="00DD4EC8"/>
    <w:pPr>
      <w:spacing w:after="0" w:line="240" w:lineRule="auto"/>
      <w:ind w:firstLine="142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4EC8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4F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FD34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A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Лист1!$B$1:$B$100</c:f>
              <c:numCache>
                <c:formatCode>General</c:formatCode>
                <c:ptCount val="100"/>
                <c:pt idx="0">
                  <c:v>10001</c:v>
                </c:pt>
                <c:pt idx="1">
                  <c:v>110001</c:v>
                </c:pt>
                <c:pt idx="2">
                  <c:v>210001</c:v>
                </c:pt>
                <c:pt idx="3">
                  <c:v>310001</c:v>
                </c:pt>
                <c:pt idx="4">
                  <c:v>410001</c:v>
                </c:pt>
                <c:pt idx="5">
                  <c:v>510001</c:v>
                </c:pt>
                <c:pt idx="6">
                  <c:v>610001</c:v>
                </c:pt>
                <c:pt idx="7">
                  <c:v>710001</c:v>
                </c:pt>
                <c:pt idx="8">
                  <c:v>810001</c:v>
                </c:pt>
                <c:pt idx="9">
                  <c:v>910001</c:v>
                </c:pt>
                <c:pt idx="10">
                  <c:v>1010001</c:v>
                </c:pt>
                <c:pt idx="11">
                  <c:v>1110001</c:v>
                </c:pt>
                <c:pt idx="12">
                  <c:v>1210001</c:v>
                </c:pt>
                <c:pt idx="13">
                  <c:v>1310001</c:v>
                </c:pt>
                <c:pt idx="14">
                  <c:v>1410001</c:v>
                </c:pt>
                <c:pt idx="15">
                  <c:v>1510001</c:v>
                </c:pt>
                <c:pt idx="16">
                  <c:v>1610001</c:v>
                </c:pt>
                <c:pt idx="17">
                  <c:v>1710001</c:v>
                </c:pt>
                <c:pt idx="18">
                  <c:v>1810001</c:v>
                </c:pt>
                <c:pt idx="19">
                  <c:v>1910001</c:v>
                </c:pt>
                <c:pt idx="20">
                  <c:v>2010001</c:v>
                </c:pt>
                <c:pt idx="21">
                  <c:v>2110001</c:v>
                </c:pt>
                <c:pt idx="22">
                  <c:v>2210001</c:v>
                </c:pt>
                <c:pt idx="23">
                  <c:v>2310001</c:v>
                </c:pt>
                <c:pt idx="24">
                  <c:v>2410001</c:v>
                </c:pt>
                <c:pt idx="25">
                  <c:v>2510001</c:v>
                </c:pt>
                <c:pt idx="26">
                  <c:v>2610001</c:v>
                </c:pt>
                <c:pt idx="27">
                  <c:v>2710001</c:v>
                </c:pt>
                <c:pt idx="28">
                  <c:v>2810001</c:v>
                </c:pt>
                <c:pt idx="29">
                  <c:v>2910001</c:v>
                </c:pt>
                <c:pt idx="30">
                  <c:v>3010001</c:v>
                </c:pt>
                <c:pt idx="31">
                  <c:v>3110001</c:v>
                </c:pt>
                <c:pt idx="32">
                  <c:v>3210001</c:v>
                </c:pt>
                <c:pt idx="33">
                  <c:v>3310001</c:v>
                </c:pt>
                <c:pt idx="34">
                  <c:v>3410001</c:v>
                </c:pt>
                <c:pt idx="35">
                  <c:v>3510001</c:v>
                </c:pt>
                <c:pt idx="36">
                  <c:v>3610001</c:v>
                </c:pt>
                <c:pt idx="37">
                  <c:v>3710001</c:v>
                </c:pt>
                <c:pt idx="38">
                  <c:v>3810001</c:v>
                </c:pt>
                <c:pt idx="39">
                  <c:v>3910001</c:v>
                </c:pt>
                <c:pt idx="40">
                  <c:v>4010001</c:v>
                </c:pt>
                <c:pt idx="41">
                  <c:v>4110001</c:v>
                </c:pt>
                <c:pt idx="42">
                  <c:v>4210001</c:v>
                </c:pt>
                <c:pt idx="43">
                  <c:v>4310001</c:v>
                </c:pt>
                <c:pt idx="44">
                  <c:v>4410001</c:v>
                </c:pt>
                <c:pt idx="45">
                  <c:v>4510001</c:v>
                </c:pt>
                <c:pt idx="46">
                  <c:v>4610001</c:v>
                </c:pt>
                <c:pt idx="47">
                  <c:v>4710001</c:v>
                </c:pt>
                <c:pt idx="48">
                  <c:v>4810001</c:v>
                </c:pt>
                <c:pt idx="49">
                  <c:v>4910001</c:v>
                </c:pt>
                <c:pt idx="50">
                  <c:v>5010001</c:v>
                </c:pt>
                <c:pt idx="51">
                  <c:v>5110001</c:v>
                </c:pt>
                <c:pt idx="52">
                  <c:v>5210001</c:v>
                </c:pt>
                <c:pt idx="53">
                  <c:v>5310001</c:v>
                </c:pt>
                <c:pt idx="54">
                  <c:v>5410001</c:v>
                </c:pt>
                <c:pt idx="55">
                  <c:v>5510001</c:v>
                </c:pt>
                <c:pt idx="56">
                  <c:v>5610001</c:v>
                </c:pt>
                <c:pt idx="57">
                  <c:v>5710001</c:v>
                </c:pt>
                <c:pt idx="58">
                  <c:v>5810001</c:v>
                </c:pt>
                <c:pt idx="59">
                  <c:v>5910001</c:v>
                </c:pt>
                <c:pt idx="60">
                  <c:v>6010001</c:v>
                </c:pt>
                <c:pt idx="61">
                  <c:v>6110001</c:v>
                </c:pt>
                <c:pt idx="62">
                  <c:v>6210001</c:v>
                </c:pt>
                <c:pt idx="63">
                  <c:v>6310001</c:v>
                </c:pt>
                <c:pt idx="64">
                  <c:v>6410001</c:v>
                </c:pt>
                <c:pt idx="65">
                  <c:v>6510001</c:v>
                </c:pt>
                <c:pt idx="66">
                  <c:v>6610001</c:v>
                </c:pt>
                <c:pt idx="67">
                  <c:v>6710001</c:v>
                </c:pt>
                <c:pt idx="68">
                  <c:v>6810001</c:v>
                </c:pt>
                <c:pt idx="69">
                  <c:v>6910001</c:v>
                </c:pt>
                <c:pt idx="70">
                  <c:v>7010001</c:v>
                </c:pt>
                <c:pt idx="71">
                  <c:v>7110001</c:v>
                </c:pt>
                <c:pt idx="72">
                  <c:v>7210001</c:v>
                </c:pt>
                <c:pt idx="73">
                  <c:v>7310001</c:v>
                </c:pt>
                <c:pt idx="74">
                  <c:v>7410001</c:v>
                </c:pt>
                <c:pt idx="75">
                  <c:v>7510001</c:v>
                </c:pt>
                <c:pt idx="76">
                  <c:v>7610001</c:v>
                </c:pt>
                <c:pt idx="77">
                  <c:v>7710001</c:v>
                </c:pt>
                <c:pt idx="78">
                  <c:v>7810001</c:v>
                </c:pt>
                <c:pt idx="79">
                  <c:v>7910001</c:v>
                </c:pt>
                <c:pt idx="80">
                  <c:v>8010001</c:v>
                </c:pt>
                <c:pt idx="81">
                  <c:v>8110001</c:v>
                </c:pt>
                <c:pt idx="82">
                  <c:v>8210001</c:v>
                </c:pt>
                <c:pt idx="83">
                  <c:v>8310001</c:v>
                </c:pt>
                <c:pt idx="84">
                  <c:v>8410001</c:v>
                </c:pt>
                <c:pt idx="85">
                  <c:v>8510001</c:v>
                </c:pt>
                <c:pt idx="86">
                  <c:v>8610001</c:v>
                </c:pt>
                <c:pt idx="87">
                  <c:v>8710001</c:v>
                </c:pt>
                <c:pt idx="88">
                  <c:v>8810001</c:v>
                </c:pt>
                <c:pt idx="89">
                  <c:v>8910001</c:v>
                </c:pt>
                <c:pt idx="90">
                  <c:v>9010001</c:v>
                </c:pt>
                <c:pt idx="91">
                  <c:v>9110001</c:v>
                </c:pt>
                <c:pt idx="92">
                  <c:v>9210001</c:v>
                </c:pt>
                <c:pt idx="93">
                  <c:v>9310001</c:v>
                </c:pt>
                <c:pt idx="94">
                  <c:v>9410001</c:v>
                </c:pt>
                <c:pt idx="95">
                  <c:v>9510001</c:v>
                </c:pt>
                <c:pt idx="96">
                  <c:v>9610001</c:v>
                </c:pt>
                <c:pt idx="97">
                  <c:v>9710001</c:v>
                </c:pt>
                <c:pt idx="98">
                  <c:v>9810001</c:v>
                </c:pt>
                <c:pt idx="99">
                  <c:v>9910001</c:v>
                </c:pt>
              </c:numCache>
            </c:numRef>
          </c:xVal>
          <c:yVal>
            <c:numRef>
              <c:f>Лист1!$A$1:$A$100</c:f>
              <c:numCache>
                <c:formatCode>General</c:formatCode>
                <c:ptCount val="100"/>
                <c:pt idx="0">
                  <c:v>10</c:v>
                </c:pt>
                <c:pt idx="1">
                  <c:v>12</c:v>
                </c:pt>
                <c:pt idx="2">
                  <c:v>21</c:v>
                </c:pt>
                <c:pt idx="3">
                  <c:v>32</c:v>
                </c:pt>
                <c:pt idx="4">
                  <c:v>59</c:v>
                </c:pt>
                <c:pt idx="5">
                  <c:v>54</c:v>
                </c:pt>
                <c:pt idx="6">
                  <c:v>65</c:v>
                </c:pt>
                <c:pt idx="7">
                  <c:v>107</c:v>
                </c:pt>
                <c:pt idx="8">
                  <c:v>91</c:v>
                </c:pt>
                <c:pt idx="9">
                  <c:v>112</c:v>
                </c:pt>
                <c:pt idx="10">
                  <c:v>111</c:v>
                </c:pt>
                <c:pt idx="11">
                  <c:v>129</c:v>
                </c:pt>
                <c:pt idx="12">
                  <c:v>137</c:v>
                </c:pt>
                <c:pt idx="13">
                  <c:v>149</c:v>
                </c:pt>
                <c:pt idx="14">
                  <c:v>166</c:v>
                </c:pt>
                <c:pt idx="15">
                  <c:v>182</c:v>
                </c:pt>
                <c:pt idx="16">
                  <c:v>180</c:v>
                </c:pt>
                <c:pt idx="17">
                  <c:v>199</c:v>
                </c:pt>
                <c:pt idx="18">
                  <c:v>211</c:v>
                </c:pt>
                <c:pt idx="19">
                  <c:v>222</c:v>
                </c:pt>
                <c:pt idx="20">
                  <c:v>231</c:v>
                </c:pt>
                <c:pt idx="21">
                  <c:v>296</c:v>
                </c:pt>
                <c:pt idx="22">
                  <c:v>262</c:v>
                </c:pt>
                <c:pt idx="23">
                  <c:v>273</c:v>
                </c:pt>
                <c:pt idx="24">
                  <c:v>292</c:v>
                </c:pt>
                <c:pt idx="25">
                  <c:v>282</c:v>
                </c:pt>
                <c:pt idx="26">
                  <c:v>292</c:v>
                </c:pt>
                <c:pt idx="27">
                  <c:v>311</c:v>
                </c:pt>
                <c:pt idx="28">
                  <c:v>327</c:v>
                </c:pt>
                <c:pt idx="29">
                  <c:v>328</c:v>
                </c:pt>
                <c:pt idx="30">
                  <c:v>351</c:v>
                </c:pt>
                <c:pt idx="31">
                  <c:v>366</c:v>
                </c:pt>
                <c:pt idx="32">
                  <c:v>366</c:v>
                </c:pt>
                <c:pt idx="33">
                  <c:v>379</c:v>
                </c:pt>
                <c:pt idx="34">
                  <c:v>403</c:v>
                </c:pt>
                <c:pt idx="35">
                  <c:v>437</c:v>
                </c:pt>
                <c:pt idx="36">
                  <c:v>427</c:v>
                </c:pt>
                <c:pt idx="37">
                  <c:v>424</c:v>
                </c:pt>
                <c:pt idx="38">
                  <c:v>444</c:v>
                </c:pt>
                <c:pt idx="39">
                  <c:v>464</c:v>
                </c:pt>
                <c:pt idx="40">
                  <c:v>466</c:v>
                </c:pt>
                <c:pt idx="41">
                  <c:v>486</c:v>
                </c:pt>
                <c:pt idx="42">
                  <c:v>497</c:v>
                </c:pt>
                <c:pt idx="43">
                  <c:v>493</c:v>
                </c:pt>
                <c:pt idx="44">
                  <c:v>506</c:v>
                </c:pt>
                <c:pt idx="45">
                  <c:v>521</c:v>
                </c:pt>
                <c:pt idx="46">
                  <c:v>540</c:v>
                </c:pt>
                <c:pt idx="47">
                  <c:v>552</c:v>
                </c:pt>
                <c:pt idx="48">
                  <c:v>570</c:v>
                </c:pt>
                <c:pt idx="49">
                  <c:v>576</c:v>
                </c:pt>
                <c:pt idx="50">
                  <c:v>586</c:v>
                </c:pt>
                <c:pt idx="51">
                  <c:v>608</c:v>
                </c:pt>
                <c:pt idx="52">
                  <c:v>608</c:v>
                </c:pt>
                <c:pt idx="53">
                  <c:v>621</c:v>
                </c:pt>
                <c:pt idx="54">
                  <c:v>633</c:v>
                </c:pt>
                <c:pt idx="55">
                  <c:v>652</c:v>
                </c:pt>
                <c:pt idx="56">
                  <c:v>649</c:v>
                </c:pt>
                <c:pt idx="57">
                  <c:v>662</c:v>
                </c:pt>
                <c:pt idx="58">
                  <c:v>728</c:v>
                </c:pt>
                <c:pt idx="59">
                  <c:v>802</c:v>
                </c:pt>
                <c:pt idx="60">
                  <c:v>789</c:v>
                </c:pt>
                <c:pt idx="61">
                  <c:v>706</c:v>
                </c:pt>
                <c:pt idx="62">
                  <c:v>718</c:v>
                </c:pt>
                <c:pt idx="63">
                  <c:v>724</c:v>
                </c:pt>
                <c:pt idx="64">
                  <c:v>744</c:v>
                </c:pt>
                <c:pt idx="65">
                  <c:v>762</c:v>
                </c:pt>
                <c:pt idx="66">
                  <c:v>769</c:v>
                </c:pt>
                <c:pt idx="67">
                  <c:v>822</c:v>
                </c:pt>
                <c:pt idx="68">
                  <c:v>821</c:v>
                </c:pt>
                <c:pt idx="69">
                  <c:v>798</c:v>
                </c:pt>
                <c:pt idx="70">
                  <c:v>808</c:v>
                </c:pt>
                <c:pt idx="71">
                  <c:v>826</c:v>
                </c:pt>
                <c:pt idx="72">
                  <c:v>843</c:v>
                </c:pt>
                <c:pt idx="73">
                  <c:v>855</c:v>
                </c:pt>
                <c:pt idx="74">
                  <c:v>868</c:v>
                </c:pt>
                <c:pt idx="75">
                  <c:v>874</c:v>
                </c:pt>
                <c:pt idx="76">
                  <c:v>878</c:v>
                </c:pt>
                <c:pt idx="77">
                  <c:v>898</c:v>
                </c:pt>
                <c:pt idx="78">
                  <c:v>925</c:v>
                </c:pt>
                <c:pt idx="79">
                  <c:v>1148</c:v>
                </c:pt>
                <c:pt idx="80">
                  <c:v>947</c:v>
                </c:pt>
                <c:pt idx="81">
                  <c:v>940</c:v>
                </c:pt>
                <c:pt idx="82">
                  <c:v>956</c:v>
                </c:pt>
                <c:pt idx="83">
                  <c:v>979</c:v>
                </c:pt>
                <c:pt idx="84">
                  <c:v>993</c:v>
                </c:pt>
                <c:pt idx="85">
                  <c:v>988</c:v>
                </c:pt>
                <c:pt idx="86">
                  <c:v>1000</c:v>
                </c:pt>
                <c:pt idx="87">
                  <c:v>1022</c:v>
                </c:pt>
                <c:pt idx="88">
                  <c:v>1019</c:v>
                </c:pt>
                <c:pt idx="89">
                  <c:v>1010</c:v>
                </c:pt>
                <c:pt idx="90">
                  <c:v>1053</c:v>
                </c:pt>
                <c:pt idx="91">
                  <c:v>1066</c:v>
                </c:pt>
                <c:pt idx="92">
                  <c:v>1099</c:v>
                </c:pt>
                <c:pt idx="93">
                  <c:v>1157</c:v>
                </c:pt>
                <c:pt idx="94">
                  <c:v>1095</c:v>
                </c:pt>
                <c:pt idx="95">
                  <c:v>1133</c:v>
                </c:pt>
                <c:pt idx="96">
                  <c:v>1129</c:v>
                </c:pt>
                <c:pt idx="97">
                  <c:v>1151</c:v>
                </c:pt>
                <c:pt idx="98">
                  <c:v>1154</c:v>
                </c:pt>
                <c:pt idx="99">
                  <c:v>1199</c:v>
                </c:pt>
              </c:numCache>
            </c:numRef>
          </c:yVal>
          <c:smooth val="0"/>
        </c:ser>
        <c:ser>
          <c:idx val="1"/>
          <c:order val="1"/>
          <c:tx>
            <c:v>B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Лист1!$E$1:$E$100</c:f>
              <c:numCache>
                <c:formatCode>General</c:formatCode>
                <c:ptCount val="100"/>
                <c:pt idx="0">
                  <c:v>10001</c:v>
                </c:pt>
                <c:pt idx="1">
                  <c:v>110001</c:v>
                </c:pt>
                <c:pt idx="2">
                  <c:v>210001</c:v>
                </c:pt>
                <c:pt idx="3">
                  <c:v>310001</c:v>
                </c:pt>
                <c:pt idx="4">
                  <c:v>410001</c:v>
                </c:pt>
                <c:pt idx="5">
                  <c:v>510001</c:v>
                </c:pt>
                <c:pt idx="6">
                  <c:v>610001</c:v>
                </c:pt>
                <c:pt idx="7">
                  <c:v>710001</c:v>
                </c:pt>
                <c:pt idx="8">
                  <c:v>810001</c:v>
                </c:pt>
                <c:pt idx="9">
                  <c:v>910001</c:v>
                </c:pt>
                <c:pt idx="10">
                  <c:v>1010001</c:v>
                </c:pt>
                <c:pt idx="11">
                  <c:v>1110001</c:v>
                </c:pt>
                <c:pt idx="12">
                  <c:v>1210001</c:v>
                </c:pt>
                <c:pt idx="13">
                  <c:v>1310001</c:v>
                </c:pt>
                <c:pt idx="14">
                  <c:v>1410001</c:v>
                </c:pt>
                <c:pt idx="15">
                  <c:v>1510001</c:v>
                </c:pt>
                <c:pt idx="16">
                  <c:v>1610001</c:v>
                </c:pt>
                <c:pt idx="17">
                  <c:v>1710001</c:v>
                </c:pt>
                <c:pt idx="18">
                  <c:v>1810001</c:v>
                </c:pt>
                <c:pt idx="19">
                  <c:v>1910001</c:v>
                </c:pt>
                <c:pt idx="20">
                  <c:v>2010001</c:v>
                </c:pt>
                <c:pt idx="21">
                  <c:v>2110001</c:v>
                </c:pt>
                <c:pt idx="22">
                  <c:v>2210001</c:v>
                </c:pt>
                <c:pt idx="23">
                  <c:v>2310001</c:v>
                </c:pt>
                <c:pt idx="24">
                  <c:v>2410001</c:v>
                </c:pt>
                <c:pt idx="25">
                  <c:v>2510001</c:v>
                </c:pt>
                <c:pt idx="26">
                  <c:v>2610001</c:v>
                </c:pt>
                <c:pt idx="27">
                  <c:v>2710001</c:v>
                </c:pt>
                <c:pt idx="28">
                  <c:v>2810001</c:v>
                </c:pt>
                <c:pt idx="29">
                  <c:v>2910001</c:v>
                </c:pt>
                <c:pt idx="30">
                  <c:v>3010001</c:v>
                </c:pt>
                <c:pt idx="31">
                  <c:v>3110001</c:v>
                </c:pt>
                <c:pt idx="32">
                  <c:v>3210001</c:v>
                </c:pt>
                <c:pt idx="33">
                  <c:v>3310001</c:v>
                </c:pt>
                <c:pt idx="34">
                  <c:v>3410001</c:v>
                </c:pt>
                <c:pt idx="35">
                  <c:v>3510001</c:v>
                </c:pt>
                <c:pt idx="36">
                  <c:v>3610001</c:v>
                </c:pt>
                <c:pt idx="37">
                  <c:v>3710001</c:v>
                </c:pt>
                <c:pt idx="38">
                  <c:v>3810001</c:v>
                </c:pt>
                <c:pt idx="39">
                  <c:v>3910001</c:v>
                </c:pt>
                <c:pt idx="40">
                  <c:v>4010001</c:v>
                </c:pt>
                <c:pt idx="41">
                  <c:v>4110001</c:v>
                </c:pt>
                <c:pt idx="42">
                  <c:v>4210001</c:v>
                </c:pt>
                <c:pt idx="43">
                  <c:v>4310001</c:v>
                </c:pt>
                <c:pt idx="44">
                  <c:v>4410001</c:v>
                </c:pt>
                <c:pt idx="45">
                  <c:v>4510001</c:v>
                </c:pt>
                <c:pt idx="46">
                  <c:v>4610001</c:v>
                </c:pt>
                <c:pt idx="47">
                  <c:v>4710001</c:v>
                </c:pt>
                <c:pt idx="48">
                  <c:v>4810001</c:v>
                </c:pt>
                <c:pt idx="49">
                  <c:v>4910001</c:v>
                </c:pt>
                <c:pt idx="50">
                  <c:v>5010001</c:v>
                </c:pt>
                <c:pt idx="51">
                  <c:v>5110001</c:v>
                </c:pt>
                <c:pt idx="52">
                  <c:v>5210001</c:v>
                </c:pt>
                <c:pt idx="53">
                  <c:v>5310001</c:v>
                </c:pt>
                <c:pt idx="54">
                  <c:v>5410001</c:v>
                </c:pt>
                <c:pt idx="55">
                  <c:v>5510001</c:v>
                </c:pt>
                <c:pt idx="56">
                  <c:v>5610001</c:v>
                </c:pt>
                <c:pt idx="57">
                  <c:v>5710001</c:v>
                </c:pt>
                <c:pt idx="58">
                  <c:v>5810001</c:v>
                </c:pt>
                <c:pt idx="59">
                  <c:v>5910001</c:v>
                </c:pt>
                <c:pt idx="60">
                  <c:v>6010001</c:v>
                </c:pt>
                <c:pt idx="61">
                  <c:v>6110001</c:v>
                </c:pt>
                <c:pt idx="62">
                  <c:v>6210001</c:v>
                </c:pt>
                <c:pt idx="63">
                  <c:v>6310001</c:v>
                </c:pt>
                <c:pt idx="64">
                  <c:v>6410001</c:v>
                </c:pt>
                <c:pt idx="65">
                  <c:v>6510001</c:v>
                </c:pt>
                <c:pt idx="66">
                  <c:v>6610001</c:v>
                </c:pt>
                <c:pt idx="67">
                  <c:v>6710001</c:v>
                </c:pt>
                <c:pt idx="68">
                  <c:v>6810001</c:v>
                </c:pt>
                <c:pt idx="69">
                  <c:v>6910001</c:v>
                </c:pt>
                <c:pt idx="70">
                  <c:v>7010001</c:v>
                </c:pt>
                <c:pt idx="71">
                  <c:v>7110001</c:v>
                </c:pt>
                <c:pt idx="72">
                  <c:v>7210001</c:v>
                </c:pt>
                <c:pt idx="73">
                  <c:v>7310001</c:v>
                </c:pt>
                <c:pt idx="74">
                  <c:v>7410001</c:v>
                </c:pt>
                <c:pt idx="75">
                  <c:v>7510001</c:v>
                </c:pt>
                <c:pt idx="76">
                  <c:v>7610001</c:v>
                </c:pt>
                <c:pt idx="77">
                  <c:v>7710001</c:v>
                </c:pt>
                <c:pt idx="78">
                  <c:v>7810001</c:v>
                </c:pt>
                <c:pt idx="79">
                  <c:v>7910001</c:v>
                </c:pt>
                <c:pt idx="80">
                  <c:v>8010001</c:v>
                </c:pt>
                <c:pt idx="81">
                  <c:v>8110001</c:v>
                </c:pt>
                <c:pt idx="82">
                  <c:v>8210001</c:v>
                </c:pt>
                <c:pt idx="83">
                  <c:v>8310001</c:v>
                </c:pt>
                <c:pt idx="84">
                  <c:v>8410001</c:v>
                </c:pt>
                <c:pt idx="85">
                  <c:v>8510001</c:v>
                </c:pt>
                <c:pt idx="86">
                  <c:v>8610001</c:v>
                </c:pt>
                <c:pt idx="87">
                  <c:v>8710001</c:v>
                </c:pt>
                <c:pt idx="88">
                  <c:v>8810001</c:v>
                </c:pt>
                <c:pt idx="89">
                  <c:v>8910001</c:v>
                </c:pt>
                <c:pt idx="90">
                  <c:v>9010001</c:v>
                </c:pt>
                <c:pt idx="91">
                  <c:v>9110001</c:v>
                </c:pt>
                <c:pt idx="92">
                  <c:v>9210001</c:v>
                </c:pt>
                <c:pt idx="93">
                  <c:v>9310001</c:v>
                </c:pt>
                <c:pt idx="94">
                  <c:v>9410001</c:v>
                </c:pt>
                <c:pt idx="95">
                  <c:v>9510001</c:v>
                </c:pt>
                <c:pt idx="96">
                  <c:v>9610001</c:v>
                </c:pt>
                <c:pt idx="97">
                  <c:v>9710001</c:v>
                </c:pt>
                <c:pt idx="98">
                  <c:v>9810001</c:v>
                </c:pt>
                <c:pt idx="99">
                  <c:v>9910001</c:v>
                </c:pt>
              </c:numCache>
            </c:numRef>
          </c:xVal>
          <c:yVal>
            <c:numRef>
              <c:f>Лист1!$D$1:$D$100</c:f>
              <c:numCache>
                <c:formatCode>General</c:formatCode>
                <c:ptCount val="100"/>
                <c:pt idx="0">
                  <c:v>9</c:v>
                </c:pt>
                <c:pt idx="1">
                  <c:v>12</c:v>
                </c:pt>
                <c:pt idx="2">
                  <c:v>21</c:v>
                </c:pt>
                <c:pt idx="3">
                  <c:v>31</c:v>
                </c:pt>
                <c:pt idx="4">
                  <c:v>42</c:v>
                </c:pt>
                <c:pt idx="5">
                  <c:v>53</c:v>
                </c:pt>
                <c:pt idx="6">
                  <c:v>67</c:v>
                </c:pt>
                <c:pt idx="7">
                  <c:v>76</c:v>
                </c:pt>
                <c:pt idx="8">
                  <c:v>88</c:v>
                </c:pt>
                <c:pt idx="9">
                  <c:v>110</c:v>
                </c:pt>
                <c:pt idx="10">
                  <c:v>115</c:v>
                </c:pt>
                <c:pt idx="11">
                  <c:v>124</c:v>
                </c:pt>
                <c:pt idx="12">
                  <c:v>136</c:v>
                </c:pt>
                <c:pt idx="13">
                  <c:v>148</c:v>
                </c:pt>
                <c:pt idx="14">
                  <c:v>164</c:v>
                </c:pt>
                <c:pt idx="15">
                  <c:v>175</c:v>
                </c:pt>
                <c:pt idx="16">
                  <c:v>187</c:v>
                </c:pt>
                <c:pt idx="17">
                  <c:v>197</c:v>
                </c:pt>
                <c:pt idx="18">
                  <c:v>213</c:v>
                </c:pt>
                <c:pt idx="19">
                  <c:v>223</c:v>
                </c:pt>
                <c:pt idx="20">
                  <c:v>227</c:v>
                </c:pt>
                <c:pt idx="21">
                  <c:v>244</c:v>
                </c:pt>
                <c:pt idx="22">
                  <c:v>260</c:v>
                </c:pt>
                <c:pt idx="23">
                  <c:v>273</c:v>
                </c:pt>
                <c:pt idx="24">
                  <c:v>282</c:v>
                </c:pt>
                <c:pt idx="25">
                  <c:v>325</c:v>
                </c:pt>
                <c:pt idx="26">
                  <c:v>308</c:v>
                </c:pt>
                <c:pt idx="27">
                  <c:v>307</c:v>
                </c:pt>
                <c:pt idx="28">
                  <c:v>378</c:v>
                </c:pt>
                <c:pt idx="29">
                  <c:v>340</c:v>
                </c:pt>
                <c:pt idx="30">
                  <c:v>360</c:v>
                </c:pt>
                <c:pt idx="31">
                  <c:v>370</c:v>
                </c:pt>
                <c:pt idx="32">
                  <c:v>403</c:v>
                </c:pt>
                <c:pt idx="33">
                  <c:v>380</c:v>
                </c:pt>
                <c:pt idx="34">
                  <c:v>408</c:v>
                </c:pt>
                <c:pt idx="35">
                  <c:v>459</c:v>
                </c:pt>
                <c:pt idx="36">
                  <c:v>421</c:v>
                </c:pt>
                <c:pt idx="37">
                  <c:v>469</c:v>
                </c:pt>
                <c:pt idx="38">
                  <c:v>454</c:v>
                </c:pt>
                <c:pt idx="39">
                  <c:v>446</c:v>
                </c:pt>
                <c:pt idx="40">
                  <c:v>457</c:v>
                </c:pt>
                <c:pt idx="41">
                  <c:v>479</c:v>
                </c:pt>
                <c:pt idx="42">
                  <c:v>492</c:v>
                </c:pt>
                <c:pt idx="43">
                  <c:v>501</c:v>
                </c:pt>
                <c:pt idx="44">
                  <c:v>510</c:v>
                </c:pt>
                <c:pt idx="45">
                  <c:v>524</c:v>
                </c:pt>
                <c:pt idx="46">
                  <c:v>529</c:v>
                </c:pt>
                <c:pt idx="47">
                  <c:v>544</c:v>
                </c:pt>
                <c:pt idx="48">
                  <c:v>565</c:v>
                </c:pt>
                <c:pt idx="49">
                  <c:v>576</c:v>
                </c:pt>
                <c:pt idx="50">
                  <c:v>583</c:v>
                </c:pt>
                <c:pt idx="51">
                  <c:v>585</c:v>
                </c:pt>
                <c:pt idx="52">
                  <c:v>603</c:v>
                </c:pt>
                <c:pt idx="53">
                  <c:v>614</c:v>
                </c:pt>
                <c:pt idx="54">
                  <c:v>620</c:v>
                </c:pt>
                <c:pt idx="55">
                  <c:v>635</c:v>
                </c:pt>
                <c:pt idx="56">
                  <c:v>638</c:v>
                </c:pt>
                <c:pt idx="57">
                  <c:v>653</c:v>
                </c:pt>
                <c:pt idx="58">
                  <c:v>766</c:v>
                </c:pt>
                <c:pt idx="59">
                  <c:v>799</c:v>
                </c:pt>
                <c:pt idx="60">
                  <c:v>829</c:v>
                </c:pt>
                <c:pt idx="61">
                  <c:v>714</c:v>
                </c:pt>
                <c:pt idx="62">
                  <c:v>716</c:v>
                </c:pt>
                <c:pt idx="63">
                  <c:v>743</c:v>
                </c:pt>
                <c:pt idx="64">
                  <c:v>744</c:v>
                </c:pt>
                <c:pt idx="65">
                  <c:v>752</c:v>
                </c:pt>
                <c:pt idx="66">
                  <c:v>766</c:v>
                </c:pt>
                <c:pt idx="67">
                  <c:v>797</c:v>
                </c:pt>
                <c:pt idx="68">
                  <c:v>782</c:v>
                </c:pt>
                <c:pt idx="69">
                  <c:v>792</c:v>
                </c:pt>
                <c:pt idx="70">
                  <c:v>826</c:v>
                </c:pt>
                <c:pt idx="71">
                  <c:v>815</c:v>
                </c:pt>
                <c:pt idx="72">
                  <c:v>847</c:v>
                </c:pt>
                <c:pt idx="73">
                  <c:v>861</c:v>
                </c:pt>
                <c:pt idx="74">
                  <c:v>863</c:v>
                </c:pt>
                <c:pt idx="75">
                  <c:v>895</c:v>
                </c:pt>
                <c:pt idx="76">
                  <c:v>866</c:v>
                </c:pt>
                <c:pt idx="77">
                  <c:v>916</c:v>
                </c:pt>
                <c:pt idx="78">
                  <c:v>934</c:v>
                </c:pt>
                <c:pt idx="79">
                  <c:v>1096</c:v>
                </c:pt>
                <c:pt idx="80">
                  <c:v>929</c:v>
                </c:pt>
                <c:pt idx="81">
                  <c:v>935</c:v>
                </c:pt>
                <c:pt idx="82">
                  <c:v>942</c:v>
                </c:pt>
                <c:pt idx="83">
                  <c:v>973</c:v>
                </c:pt>
                <c:pt idx="84">
                  <c:v>981</c:v>
                </c:pt>
                <c:pt idx="85">
                  <c:v>993</c:v>
                </c:pt>
                <c:pt idx="86">
                  <c:v>1007</c:v>
                </c:pt>
                <c:pt idx="87">
                  <c:v>997</c:v>
                </c:pt>
                <c:pt idx="88">
                  <c:v>1035</c:v>
                </c:pt>
                <c:pt idx="89">
                  <c:v>1035</c:v>
                </c:pt>
                <c:pt idx="90">
                  <c:v>1041</c:v>
                </c:pt>
                <c:pt idx="91">
                  <c:v>1067</c:v>
                </c:pt>
                <c:pt idx="92">
                  <c:v>1087</c:v>
                </c:pt>
                <c:pt idx="93">
                  <c:v>1100</c:v>
                </c:pt>
                <c:pt idx="94">
                  <c:v>1091</c:v>
                </c:pt>
                <c:pt idx="95">
                  <c:v>1106</c:v>
                </c:pt>
                <c:pt idx="96">
                  <c:v>1120</c:v>
                </c:pt>
                <c:pt idx="97">
                  <c:v>1172</c:v>
                </c:pt>
                <c:pt idx="98">
                  <c:v>1138</c:v>
                </c:pt>
                <c:pt idx="99">
                  <c:v>1148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9248992"/>
        <c:axId val="379248600"/>
      </c:scatterChart>
      <c:valAx>
        <c:axId val="379248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ребер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248600"/>
        <c:crosses val="autoZero"/>
        <c:crossBetween val="midCat"/>
      </c:valAx>
      <c:valAx>
        <c:axId val="379248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2489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2014-03-16T10:29:00Z</dcterms:created>
  <dcterms:modified xsi:type="dcterms:W3CDTF">2014-03-16T12:31:00Z</dcterms:modified>
</cp:coreProperties>
</file>