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24249953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lang w:val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5D26E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A7BF6D17710D4E01B05F1F1D0746772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5D26E5" w:rsidRDefault="005D26E5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СПБНИУ ИТМО 2013</w:t>
                    </w:r>
                  </w:p>
                </w:tc>
              </w:sdtContent>
            </w:sdt>
          </w:tr>
          <w:tr w:rsidR="005D26E5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5D26E5" w:rsidRDefault="005D26E5" w:rsidP="005D26E5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80"/>
                      <w:szCs w:val="80"/>
                    </w:rPr>
                    <w:alias w:val="Название"/>
                    <w:id w:val="15524250"/>
                    <w:placeholder>
                      <w:docPart w:val="76215B7D3FA44A70A7C41A618EC7277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Учебно-исследовательская</w:t>
                    </w:r>
                  </w:sdtContent>
                </w:sdt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 работа</w:t>
                </w:r>
              </w:p>
            </w:tc>
          </w:tr>
          <w:tr w:rsidR="005D26E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FEB4D7FCC41246B3B22FD31E738A33D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D26E5" w:rsidRDefault="005D26E5" w:rsidP="005D26E5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Передача кодированных данных по каналу связи</w:t>
                    </w:r>
                  </w:p>
                </w:tc>
              </w:sdtContent>
            </w:sdt>
          </w:tr>
          <w:tr w:rsidR="005D26E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D26E5" w:rsidRDefault="005D26E5">
                <w:pPr>
                  <w:pStyle w:val="a4"/>
                  <w:jc w:val="center"/>
                </w:pPr>
              </w:p>
            </w:tc>
          </w:tr>
          <w:tr w:rsidR="005D26E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D82EB52BFFE84159A5CC098F67A3064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D26E5" w:rsidRDefault="005D26E5" w:rsidP="005D26E5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Айдар </w:t>
                    </w:r>
                    <w:proofErr w:type="spellStart"/>
                    <w:r>
                      <w:rPr>
                        <w:b/>
                        <w:bCs/>
                      </w:rPr>
                      <w:t>Шайхиев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, Алексей </w:t>
                    </w:r>
                    <w:proofErr w:type="spellStart"/>
                    <w:r>
                      <w:rPr>
                        <w:b/>
                        <w:bCs/>
                      </w:rPr>
                      <w:t>Мулюкин</w:t>
                    </w:r>
                    <w:proofErr w:type="spellEnd"/>
                  </w:p>
                </w:tc>
              </w:sdtContent>
            </w:sdt>
          </w:tr>
          <w:tr w:rsidR="005D26E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FE88884069DD410FAD31CB372A232ED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3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D26E5" w:rsidRDefault="005D26E5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27.03.2014</w:t>
                    </w:r>
                  </w:p>
                </w:tc>
              </w:sdtContent>
            </w:sdt>
          </w:tr>
        </w:tbl>
        <w:p w:rsidR="005D26E5" w:rsidRDefault="005D26E5"/>
        <w:p w:rsidR="005D26E5" w:rsidRDefault="005D26E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5D26E5">
            <w:tc>
              <w:tcPr>
                <w:tcW w:w="5000" w:type="pct"/>
              </w:tcPr>
              <w:p w:rsidR="005D26E5" w:rsidRDefault="005D26E5">
                <w:pPr>
                  <w:pStyle w:val="a4"/>
                </w:pPr>
              </w:p>
            </w:tc>
          </w:tr>
        </w:tbl>
        <w:p w:rsidR="005D26E5" w:rsidRDefault="005D26E5"/>
        <w:p w:rsidR="005D26E5" w:rsidRDefault="005D26E5">
          <w:pPr>
            <w:rPr>
              <w:lang w:val="en-US"/>
            </w:rPr>
          </w:pPr>
          <w:r w:rsidRPr="005D26E5">
            <w:br w:type="page"/>
          </w:r>
        </w:p>
      </w:sdtContent>
    </w:sdt>
    <w:p w:rsidR="005D26E5" w:rsidRDefault="005D26E5" w:rsidP="005D26E5">
      <w:pPr>
        <w:pStyle w:val="1"/>
        <w:rPr>
          <w:rFonts w:ascii="TimesNewRomanPSMT" w:eastAsiaTheme="minorHAnsi" w:hAnsi="TimesNewRomanPSMT" w:cs="TimesNewRomanPSMT"/>
          <w:lang w:eastAsia="en-US"/>
        </w:rPr>
      </w:pPr>
      <w:r w:rsidRPr="005D26E5">
        <w:rPr>
          <w:rFonts w:eastAsiaTheme="minorHAnsi"/>
          <w:lang w:eastAsia="en-US"/>
        </w:rPr>
        <w:lastRenderedPageBreak/>
        <w:t>Краткая постановка задачи</w:t>
      </w:r>
      <w:r w:rsidRPr="005D26E5">
        <w:rPr>
          <w:rFonts w:ascii="TimesNewRomanPSMT" w:eastAsiaTheme="minorHAnsi" w:hAnsi="TimesNewRomanPSMT" w:cs="TimesNewRomanPSMT"/>
          <w:lang w:eastAsia="en-US"/>
        </w:rPr>
        <w:t>:</w:t>
      </w:r>
    </w:p>
    <w:p w:rsidR="005D26E5" w:rsidRPr="005D26E5" w:rsidRDefault="005D26E5" w:rsidP="005D26E5">
      <w:pPr>
        <w:rPr>
          <w:rFonts w:ascii="TimesNewRomanPSMT" w:eastAsiaTheme="minorHAnsi" w:hAnsi="TimesNewRomanPSMT" w:cs="TimesNewRomanPSMT"/>
          <w:lang w:eastAsia="en-US"/>
        </w:rPr>
      </w:pPr>
      <w:r>
        <w:t>исследование влияния свойств канала связи на качество передачи</w:t>
      </w:r>
      <w:r>
        <w:rPr>
          <w:b/>
          <w:bCs/>
        </w:rPr>
        <w:t xml:space="preserve"> </w:t>
      </w:r>
      <w:r>
        <w:t>сигналов при различных методах физического и логического кодирования, используемых в цифровых сетях передачи данных.</w:t>
      </w:r>
    </w:p>
    <w:p w:rsidR="005D26E5" w:rsidRPr="005D26E5" w:rsidRDefault="005D26E5" w:rsidP="005D26E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5D26E5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Исходное сообщение: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5D26E5">
        <w:rPr>
          <w:rFonts w:ascii="Consolas" w:eastAsiaTheme="minorHAnsi" w:hAnsi="Consolas" w:cs="Consolas"/>
          <w:sz w:val="24"/>
          <w:szCs w:val="24"/>
          <w:lang w:eastAsia="en-US"/>
        </w:rPr>
        <w:t>ШаМу</w:t>
      </w:r>
      <w:proofErr w:type="spellEnd"/>
      <w:r w:rsidRPr="005D26E5">
        <w:rPr>
          <w:rFonts w:ascii="Consolas" w:eastAsiaTheme="minorHAnsi" w:hAnsi="Consolas" w:cs="Consolas"/>
          <w:sz w:val="24"/>
          <w:szCs w:val="24"/>
          <w:lang w:eastAsia="en-US"/>
        </w:rPr>
        <w:t xml:space="preserve"> – </w:t>
      </w:r>
      <w:r w:rsidRPr="005D26E5">
        <w:rPr>
          <w:rFonts w:ascii="Consolas" w:eastAsiaTheme="minorHAnsi" w:hAnsi="Consolas" w:cs="Consolas"/>
          <w:sz w:val="24"/>
          <w:szCs w:val="24"/>
          <w:lang w:val="en-US" w:eastAsia="en-US"/>
        </w:rPr>
        <w:t>D</w:t>
      </w:r>
      <w:r w:rsidRPr="005D26E5">
        <w:rPr>
          <w:rFonts w:ascii="Consolas" w:eastAsiaTheme="minorHAnsi" w:hAnsi="Consolas" w:cs="Consolas"/>
          <w:sz w:val="24"/>
          <w:szCs w:val="24"/>
          <w:lang w:eastAsia="en-US"/>
        </w:rPr>
        <w:t xml:space="preserve">8 </w:t>
      </w:r>
      <w:r w:rsidRPr="005D26E5">
        <w:rPr>
          <w:rFonts w:ascii="Consolas" w:eastAsiaTheme="minorHAnsi" w:hAnsi="Consolas" w:cs="Consolas"/>
          <w:sz w:val="24"/>
          <w:szCs w:val="24"/>
          <w:lang w:val="en-US" w:eastAsia="en-US"/>
        </w:rPr>
        <w:t>E</w:t>
      </w:r>
      <w:r w:rsidRPr="005D26E5">
        <w:rPr>
          <w:rFonts w:ascii="Consolas" w:eastAsiaTheme="minorHAnsi" w:hAnsi="Consolas" w:cs="Consolas"/>
          <w:sz w:val="24"/>
          <w:szCs w:val="24"/>
          <w:lang w:eastAsia="en-US"/>
        </w:rPr>
        <w:t xml:space="preserve">0 </w:t>
      </w:r>
      <w:r w:rsidRPr="005D26E5">
        <w:rPr>
          <w:rFonts w:ascii="Consolas" w:eastAsiaTheme="minorHAnsi" w:hAnsi="Consolas" w:cs="Consolas"/>
          <w:sz w:val="24"/>
          <w:szCs w:val="24"/>
          <w:lang w:val="en-US" w:eastAsia="en-US"/>
        </w:rPr>
        <w:t>CC</w:t>
      </w:r>
      <w:r w:rsidRPr="005D26E5">
        <w:rPr>
          <w:rFonts w:ascii="Consolas" w:eastAsiaTheme="minorHAnsi" w:hAnsi="Consolas" w:cs="Consolas"/>
          <w:sz w:val="24"/>
          <w:szCs w:val="24"/>
          <w:lang w:eastAsia="en-US"/>
        </w:rPr>
        <w:t xml:space="preserve"> </w:t>
      </w:r>
      <w:r w:rsidRPr="005D26E5">
        <w:rPr>
          <w:rFonts w:ascii="Consolas" w:eastAsiaTheme="minorHAnsi" w:hAnsi="Consolas" w:cs="Consolas"/>
          <w:sz w:val="24"/>
          <w:szCs w:val="24"/>
          <w:lang w:val="en-US" w:eastAsia="en-US"/>
        </w:rPr>
        <w:t>F</w:t>
      </w:r>
      <w:r w:rsidRPr="005D26E5">
        <w:rPr>
          <w:rFonts w:ascii="Consolas" w:eastAsiaTheme="minorHAnsi" w:hAnsi="Consolas" w:cs="Consolas"/>
          <w:sz w:val="24"/>
          <w:szCs w:val="24"/>
          <w:lang w:eastAsia="en-US"/>
        </w:rPr>
        <w:t>3</w:t>
      </w:r>
      <w:bookmarkStart w:id="0" w:name="_GoBack"/>
    </w:p>
    <w:bookmarkEnd w:id="0"/>
    <w:p w:rsidR="005D26E5" w:rsidRDefault="005D26E5" w:rsidP="005D26E5">
      <w:pPr>
        <w:pStyle w:val="1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  <w:r>
        <w:rPr>
          <w:rFonts w:eastAsiaTheme="minorHAnsi"/>
          <w:lang w:eastAsia="en-US"/>
        </w:rPr>
        <w:t>Результаты исследований</w:t>
      </w:r>
    </w:p>
    <w:p w:rsidR="005D26E5" w:rsidRPr="005D26E5" w:rsidRDefault="005D26E5" w:rsidP="005D26E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val="en-US" w:eastAsia="en-US"/>
        </w:rPr>
      </w:pPr>
    </w:p>
    <w:tbl>
      <w:tblPr>
        <w:tblW w:w="8730" w:type="dxa"/>
        <w:tblInd w:w="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560"/>
        <w:gridCol w:w="1580"/>
        <w:gridCol w:w="140"/>
        <w:gridCol w:w="620"/>
        <w:gridCol w:w="780"/>
        <w:gridCol w:w="800"/>
        <w:gridCol w:w="786"/>
        <w:gridCol w:w="14"/>
        <w:gridCol w:w="780"/>
        <w:gridCol w:w="800"/>
        <w:gridCol w:w="740"/>
        <w:gridCol w:w="60"/>
        <w:gridCol w:w="30"/>
      </w:tblGrid>
      <w:tr w:rsidR="005D26E5" w:rsidTr="00583C93">
        <w:trPr>
          <w:trHeight w:val="21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 Е Т И Э В М И Т Е Л Е К О 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У Н И К А Ц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12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СПбГУ ИТМО, кафедра ВТ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профессор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Т.И.Алиев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6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ФОРМА ТАБЛИЦЫ РЕЗУЛЬТАТОВ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377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Шестнадцатеричный код сообщения: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кодирования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301"/>
        </w:trPr>
        <w:tc>
          <w:tcPr>
            <w:tcW w:w="33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D8 E0 CC F3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4B/5B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Scramb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31"/>
        </w:trPr>
        <w:tc>
          <w:tcPr>
            <w:tcW w:w="33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66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Гармоники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3D394D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34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3D394D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D2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33"/>
        </w:trPr>
        <w:tc>
          <w:tcPr>
            <w:tcW w:w="16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идеального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sz w:val="2"/>
                <w:szCs w:val="2"/>
                <w:lang w:val="en-US"/>
              </w:rPr>
              <w:t>0,3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26"/>
        </w:trPr>
        <w:tc>
          <w:tcPr>
            <w:tcW w:w="1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Частоты,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3D394D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0,3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  <w:r w:rsidR="0053525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0,3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39"/>
        </w:trPr>
        <w:tc>
          <w:tcPr>
            <w:tcW w:w="16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канала связи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en-US"/>
              </w:rPr>
            </w:pPr>
            <w:r>
              <w:rPr>
                <w:rFonts w:ascii="Times New Roman" w:hAnsi="Times New Roman" w:cs="Times New Roman"/>
                <w:sz w:val="3"/>
                <w:szCs w:val="3"/>
                <w:lang w:val="en-US"/>
              </w:rPr>
              <w:t>2,52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66"/>
        </w:trPr>
        <w:tc>
          <w:tcPr>
            <w:tcW w:w="1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3D394D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3,1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43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Минимальная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пропускания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2,2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="0053525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2,8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30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идеального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канала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66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3D394D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66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рассинхронизации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3D394D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0,33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67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граничного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3D394D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------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0,15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43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ошибок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уровнях 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3D394D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2,25%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0,13%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1.3</w:t>
            </w:r>
            <w:r w:rsidR="005D26E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7,1%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99"/>
        </w:trPr>
        <w:tc>
          <w:tcPr>
            <w:tcW w:w="3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полосе пропускания 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66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3D394D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0,054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67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рассинхронизации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5D26E5" w:rsidRDefault="00535258" w:rsidP="0053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0,192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66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граничного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3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</w:t>
            </w:r>
            <w:r w:rsidR="005352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66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Гармоники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35258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34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35258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33"/>
        </w:trPr>
        <w:tc>
          <w:tcPr>
            <w:tcW w:w="16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реального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26"/>
        </w:trPr>
        <w:tc>
          <w:tcPr>
            <w:tcW w:w="1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Частоты,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0,3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="005D26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Pr="00535258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  <w:r w:rsidR="0053525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0,3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39"/>
        </w:trPr>
        <w:tc>
          <w:tcPr>
            <w:tcW w:w="16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канала связи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66"/>
        </w:trPr>
        <w:tc>
          <w:tcPr>
            <w:tcW w:w="1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3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4,5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43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Требуемая </w:t>
            </w: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полоса пропускания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26E5" w:rsidTr="00583C93">
        <w:trPr>
          <w:trHeight w:val="299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канала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3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P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26E5" w:rsidRPr="005D26E5" w:rsidRDefault="00535258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E5" w:rsidRDefault="005D26E5" w:rsidP="005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D26E5" w:rsidRDefault="00B86EB8" w:rsidP="00B86EB8">
      <w:pPr>
        <w:pStyle w:val="1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Вывод</w:t>
      </w:r>
    </w:p>
    <w:p w:rsidR="005D26E5" w:rsidRDefault="005D26E5" w:rsidP="005D26E5">
      <w:r>
        <w:t>По результатам исследования выявили, что наилучшим способом кодирования по следующим характеристикам:</w:t>
      </w:r>
    </w:p>
    <w:p w:rsidR="005D26E5" w:rsidRDefault="005D26E5" w:rsidP="005D26E5">
      <w:pPr>
        <w:spacing w:after="0"/>
      </w:pPr>
      <w:r w:rsidRPr="00B86EB8">
        <w:rPr>
          <w:b/>
        </w:rPr>
        <w:t>Минимизация спектра</w:t>
      </w:r>
      <w:r>
        <w:t xml:space="preserve"> –</w:t>
      </w:r>
      <w:r w:rsidRPr="005D26E5">
        <w:t xml:space="preserve"> </w:t>
      </w:r>
      <w:r>
        <w:rPr>
          <w:lang w:val="en-US"/>
        </w:rPr>
        <w:t>NRZ</w:t>
      </w:r>
    </w:p>
    <w:p w:rsidR="005D26E5" w:rsidRDefault="005D26E5" w:rsidP="005D26E5">
      <w:pPr>
        <w:spacing w:after="0"/>
      </w:pPr>
      <w:r w:rsidRPr="00B86EB8">
        <w:rPr>
          <w:b/>
        </w:rPr>
        <w:t>Отсутствие постоянной составляющей</w:t>
      </w:r>
      <w:r>
        <w:t xml:space="preserve"> – </w:t>
      </w:r>
      <w:r>
        <w:rPr>
          <w:lang w:val="en-US"/>
        </w:rPr>
        <w:t>RZ</w:t>
      </w:r>
      <w:r>
        <w:t>,</w:t>
      </w:r>
      <w:r w:rsidRPr="005D26E5">
        <w:t xml:space="preserve"> </w:t>
      </w:r>
      <w:proofErr w:type="gramStart"/>
      <w:r>
        <w:t>Манчестерский</w:t>
      </w:r>
      <w:proofErr w:type="gramEnd"/>
    </w:p>
    <w:p w:rsidR="005D26E5" w:rsidRPr="005D26E5" w:rsidRDefault="005D26E5" w:rsidP="005D26E5">
      <w:pPr>
        <w:spacing w:after="0"/>
      </w:pPr>
      <w:r w:rsidRPr="00B86EB8">
        <w:rPr>
          <w:b/>
        </w:rPr>
        <w:t>Самосинхронизация</w:t>
      </w:r>
      <w:r>
        <w:t xml:space="preserve"> – </w:t>
      </w:r>
      <w:r>
        <w:rPr>
          <w:lang w:val="en-US"/>
        </w:rPr>
        <w:t>RZ</w:t>
      </w:r>
      <w:r w:rsidRPr="005D26E5">
        <w:t xml:space="preserve"> </w:t>
      </w:r>
    </w:p>
    <w:p w:rsidR="005D26E5" w:rsidRDefault="005D26E5" w:rsidP="005D26E5">
      <w:pPr>
        <w:spacing w:after="0"/>
      </w:pPr>
      <w:r w:rsidRPr="00B86EB8">
        <w:rPr>
          <w:b/>
        </w:rPr>
        <w:t>Низкая стоимость</w:t>
      </w:r>
      <w:r>
        <w:t xml:space="preserve"> – </w:t>
      </w:r>
      <w:r>
        <w:rPr>
          <w:lang w:val="en-US"/>
        </w:rPr>
        <w:t>NRZ</w:t>
      </w:r>
      <w:r w:rsidRPr="005D26E5">
        <w:t xml:space="preserve">, </w:t>
      </w:r>
      <w:proofErr w:type="gramStart"/>
      <w:r>
        <w:t>Манчестерский</w:t>
      </w:r>
      <w:proofErr w:type="gramEnd"/>
    </w:p>
    <w:p w:rsidR="005D26E5" w:rsidRPr="005D26E5" w:rsidRDefault="005D26E5" w:rsidP="005D26E5">
      <w:pPr>
        <w:spacing w:after="0"/>
      </w:pPr>
      <w:r w:rsidRPr="00B86EB8">
        <w:rPr>
          <w:b/>
        </w:rPr>
        <w:t>Возможность обнаружения ошибок</w:t>
      </w:r>
      <w:r>
        <w:t xml:space="preserve"> - </w:t>
      </w:r>
      <w:proofErr w:type="gramStart"/>
      <w:r>
        <w:t>Манчестерский</w:t>
      </w:r>
      <w:proofErr w:type="gramEnd"/>
    </w:p>
    <w:p w:rsidR="005D26E5" w:rsidRPr="005D26E5" w:rsidRDefault="005D26E5"/>
    <w:sectPr w:rsidR="005D26E5" w:rsidRPr="005D26E5" w:rsidSect="005D26E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3536"/>
    <w:multiLevelType w:val="hybridMultilevel"/>
    <w:tmpl w:val="2928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4D"/>
    <w:rsid w:val="003D394D"/>
    <w:rsid w:val="00423010"/>
    <w:rsid w:val="00535258"/>
    <w:rsid w:val="005D26E5"/>
    <w:rsid w:val="00821D46"/>
    <w:rsid w:val="00987BA7"/>
    <w:rsid w:val="00A06015"/>
    <w:rsid w:val="00AD7CEF"/>
    <w:rsid w:val="00B86EB8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D26E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D26E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E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26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2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D26E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D26E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E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26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2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BF6D17710D4E01B05F1F1D07467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460F2-A5E3-4D4F-9038-0D4AEFBBC577}"/>
      </w:docPartPr>
      <w:docPartBody>
        <w:p w:rsidR="00000000" w:rsidRDefault="00CD6E5F" w:rsidP="00CD6E5F">
          <w:pPr>
            <w:pStyle w:val="A7BF6D17710D4E01B05F1F1D07467727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76215B7D3FA44A70A7C41A618EC72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68150-DE4F-4668-BEE9-6B3E0B313C63}"/>
      </w:docPartPr>
      <w:docPartBody>
        <w:p w:rsidR="00000000" w:rsidRDefault="00CD6E5F" w:rsidP="00CD6E5F">
          <w:pPr>
            <w:pStyle w:val="76215B7D3FA44A70A7C41A618EC7277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EB4D7FCC41246B3B22FD31E738A3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BF56C-0C6C-4673-956E-9D6C55CBB33E}"/>
      </w:docPartPr>
      <w:docPartBody>
        <w:p w:rsidR="00000000" w:rsidRDefault="00CD6E5F" w:rsidP="00CD6E5F">
          <w:pPr>
            <w:pStyle w:val="FEB4D7FCC41246B3B22FD31E738A33D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D82EB52BFFE84159A5CC098F67A30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18274-9740-49DF-93D5-F1E6EE7CC27B}"/>
      </w:docPartPr>
      <w:docPartBody>
        <w:p w:rsidR="00000000" w:rsidRDefault="00CD6E5F" w:rsidP="00CD6E5F">
          <w:pPr>
            <w:pStyle w:val="D82EB52BFFE84159A5CC098F67A30643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FE88884069DD410FAD31CB372A232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62B97-E3FA-44FE-8C8B-825F4643FB63}"/>
      </w:docPartPr>
      <w:docPartBody>
        <w:p w:rsidR="00000000" w:rsidRDefault="00CD6E5F" w:rsidP="00CD6E5F">
          <w:pPr>
            <w:pStyle w:val="FE88884069DD410FAD31CB372A232EDF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5F"/>
    <w:rsid w:val="00C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BF6D17710D4E01B05F1F1D07467727">
    <w:name w:val="A7BF6D17710D4E01B05F1F1D07467727"/>
    <w:rsid w:val="00CD6E5F"/>
  </w:style>
  <w:style w:type="paragraph" w:customStyle="1" w:styleId="76215B7D3FA44A70A7C41A618EC7277A">
    <w:name w:val="76215B7D3FA44A70A7C41A618EC7277A"/>
    <w:rsid w:val="00CD6E5F"/>
  </w:style>
  <w:style w:type="paragraph" w:customStyle="1" w:styleId="FEB4D7FCC41246B3B22FD31E738A33DB">
    <w:name w:val="FEB4D7FCC41246B3B22FD31E738A33DB"/>
    <w:rsid w:val="00CD6E5F"/>
  </w:style>
  <w:style w:type="paragraph" w:customStyle="1" w:styleId="D82EB52BFFE84159A5CC098F67A30643">
    <w:name w:val="D82EB52BFFE84159A5CC098F67A30643"/>
    <w:rsid w:val="00CD6E5F"/>
  </w:style>
  <w:style w:type="paragraph" w:customStyle="1" w:styleId="FE88884069DD410FAD31CB372A232EDF">
    <w:name w:val="FE88884069DD410FAD31CB372A232EDF"/>
    <w:rsid w:val="00CD6E5F"/>
  </w:style>
  <w:style w:type="paragraph" w:customStyle="1" w:styleId="BDEBDD6F68964907A350CF14634CED4B">
    <w:name w:val="BDEBDD6F68964907A350CF14634CED4B"/>
    <w:rsid w:val="00CD6E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BF6D17710D4E01B05F1F1D07467727">
    <w:name w:val="A7BF6D17710D4E01B05F1F1D07467727"/>
    <w:rsid w:val="00CD6E5F"/>
  </w:style>
  <w:style w:type="paragraph" w:customStyle="1" w:styleId="76215B7D3FA44A70A7C41A618EC7277A">
    <w:name w:val="76215B7D3FA44A70A7C41A618EC7277A"/>
    <w:rsid w:val="00CD6E5F"/>
  </w:style>
  <w:style w:type="paragraph" w:customStyle="1" w:styleId="FEB4D7FCC41246B3B22FD31E738A33DB">
    <w:name w:val="FEB4D7FCC41246B3B22FD31E738A33DB"/>
    <w:rsid w:val="00CD6E5F"/>
  </w:style>
  <w:style w:type="paragraph" w:customStyle="1" w:styleId="D82EB52BFFE84159A5CC098F67A30643">
    <w:name w:val="D82EB52BFFE84159A5CC098F67A30643"/>
    <w:rsid w:val="00CD6E5F"/>
  </w:style>
  <w:style w:type="paragraph" w:customStyle="1" w:styleId="FE88884069DD410FAD31CB372A232EDF">
    <w:name w:val="FE88884069DD410FAD31CB372A232EDF"/>
    <w:rsid w:val="00CD6E5F"/>
  </w:style>
  <w:style w:type="paragraph" w:customStyle="1" w:styleId="BDEBDD6F68964907A350CF14634CED4B">
    <w:name w:val="BDEBDD6F68964907A350CF14634CED4B"/>
    <w:rsid w:val="00CD6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70C679-10F8-41F5-B970-42095890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Учебно-исследовательская</vt:lpstr>
    </vt:vector>
  </TitlesOfParts>
  <Company>СПБНИУ ИТМО 2013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Учебно-исследовательская</dc:title>
  <dc:subject>Передача кодированных данных по каналу связи</dc:subject>
  <dc:creator>Айдар Шайхиев, Алексей Мулюкин</dc:creator>
  <cp:lastModifiedBy>Айдар Шайхиев</cp:lastModifiedBy>
  <cp:revision>5</cp:revision>
  <dcterms:created xsi:type="dcterms:W3CDTF">2014-03-27T15:12:00Z</dcterms:created>
  <dcterms:modified xsi:type="dcterms:W3CDTF">2014-03-27T15:51:00Z</dcterms:modified>
</cp:coreProperties>
</file>